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10"/>
        <w:gridCol w:w="6148"/>
      </w:tblGrid>
      <w:tr w:rsidR="002C55EE" w:rsidTr="00AB64D1">
        <w:trPr>
          <w:trHeight w:val="808"/>
        </w:trPr>
        <w:tc>
          <w:tcPr>
            <w:tcW w:w="8958" w:type="dxa"/>
            <w:gridSpan w:val="2"/>
            <w:tcBorders>
              <w:top w:val="nil"/>
              <w:left w:val="nil"/>
              <w:right w:val="nil"/>
            </w:tcBorders>
          </w:tcPr>
          <w:p w:rsidR="002C55EE" w:rsidRDefault="002C55EE" w:rsidP="00D33B2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6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년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A</w:t>
            </w:r>
            <w:r w:rsidR="00D33B28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X </w:t>
            </w:r>
            <w:r w:rsidR="00D33B2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선도 모델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 구축지원 사업계획서</w:t>
            </w: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 법인명(상호)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AB64D1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대표자명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주소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사업자등록번호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000-00-00000 </w:t>
            </w:r>
            <w:r w:rsidRPr="00D8491C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사업자등록증명원과 동일해야 함</w:t>
            </w: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도입 과제명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“과제명”과 동일해야 함</w:t>
            </w:r>
          </w:p>
        </w:tc>
      </w:tr>
      <w:tr w:rsidR="002C55EE" w:rsidTr="00AB64D1">
        <w:trPr>
          <w:trHeight w:val="644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7474DF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사업기간 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목표수준)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EF5BD7" w:rsidRDefault="007474DF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70C0"/>
                <w:sz w:val="18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협약</w:t>
            </w: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일로부터 </w:t>
            </w: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목표수준에 따른 사업기간"/>
                <w:tag w:val="목표수준에 따른 사업기간"/>
                <w:id w:val="-27570618"/>
                <w:placeholder>
                  <w:docPart w:val="27E35F13529E4335994FCE857A7CF666"/>
                </w:placeholder>
                <w:showingPlcHdr/>
                <w:dropDownList>
                  <w:listItem w:displayText="12개월 (중간1)" w:value="12개월 (중간1)"/>
                  <w:listItem w:displayText="12개월 (중간2)" w:value="12개월 (중간2)"/>
                </w:dropDownList>
              </w:sdtPr>
              <w:sdtEndPr/>
              <w:sdtContent>
                <w:r w:rsidRPr="002345B1">
                  <w:rPr>
                    <w:rStyle w:val="a9"/>
                    <w:rFonts w:hint="eastAsia"/>
                  </w:rPr>
                  <w:t>항목을</w:t>
                </w:r>
                <w:r w:rsidRPr="002345B1">
                  <w:rPr>
                    <w:rStyle w:val="a9"/>
                    <w:rFonts w:hint="eastAsia"/>
                  </w:rPr>
                  <w:t xml:space="preserve"> </w:t>
                </w:r>
                <w:r w:rsidRPr="002345B1">
                  <w:rPr>
                    <w:rStyle w:val="a9"/>
                    <w:rFonts w:hint="eastAsia"/>
                  </w:rPr>
                  <w:t>선택하십시오</w:t>
                </w:r>
                <w:r w:rsidRPr="002345B1">
                  <w:rPr>
                    <w:rStyle w:val="a9"/>
                    <w:rFonts w:hint="eastAsia"/>
                  </w:rPr>
                  <w:t>.</w:t>
                </w:r>
              </w:sdtContent>
            </w:sdt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총 사업비(원)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“총사업비(원)” 과 동일해야 함</w:t>
            </w:r>
          </w:p>
        </w:tc>
      </w:tr>
      <w:tr w:rsidR="002C55EE" w:rsidTr="00AB64D1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지원요청금액(원)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“지원요청금액(원)” 과 동일해야 함</w:t>
            </w: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법인명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2C55EE" w:rsidRDefault="002C55EE" w:rsidP="00AB64D1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AB64D1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대표자 성명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2C55EE" w:rsidRDefault="002C55EE" w:rsidP="00AB64D1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AB64D1">
        <w:trPr>
          <w:trHeight w:val="555"/>
        </w:trPr>
        <w:tc>
          <w:tcPr>
            <w:tcW w:w="2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AB6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사업자등록번호</w:t>
            </w:r>
          </w:p>
        </w:tc>
        <w:tc>
          <w:tcPr>
            <w:tcW w:w="6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EE" w:rsidRDefault="002C55EE" w:rsidP="00AB64D1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AB64D1">
        <w:trPr>
          <w:trHeight w:val="1162"/>
        </w:trPr>
        <w:tc>
          <w:tcPr>
            <w:tcW w:w="8958" w:type="dxa"/>
            <w:gridSpan w:val="2"/>
            <w:tcBorders>
              <w:left w:val="nil"/>
              <w:bottom w:val="nil"/>
              <w:right w:val="nil"/>
            </w:tcBorders>
          </w:tcPr>
          <w:p w:rsidR="002C55EE" w:rsidRPr="00F6793C" w:rsidRDefault="002C55EE" w:rsidP="00D33B28">
            <w:pPr>
              <w:rPr>
                <w:rFonts w:asciiTheme="majorEastAsia" w:eastAsiaTheme="majorEastAsia" w:hAnsiTheme="majorEastAsia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위 법인은 사업계획서의 내용과 같이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A</w:t>
            </w:r>
            <w:r w:rsidR="00D33B2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X</w:t>
            </w:r>
            <w:r w:rsidR="00D33B2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="00D33B2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선도 모델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구축지원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사업에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기업으로 참가하고자 사업계획서를 제출합니다.</w:t>
            </w:r>
          </w:p>
        </w:tc>
      </w:tr>
      <w:tr w:rsidR="002C55EE" w:rsidTr="00AB64D1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AB64D1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26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년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MM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월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DD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일 </w:t>
            </w:r>
          </w:p>
        </w:tc>
      </w:tr>
      <w:tr w:rsidR="002C55EE" w:rsidTr="00AB64D1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AB64D1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도입기업명 : </w:t>
            </w:r>
          </w:p>
        </w:tc>
      </w:tr>
      <w:tr w:rsidR="002C55EE" w:rsidTr="00AB64D1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AB64D1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대표 :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OOO 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(인)</w:t>
            </w:r>
          </w:p>
        </w:tc>
      </w:tr>
      <w:tr w:rsidR="002C55EE" w:rsidTr="00AB64D1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AB64D1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중소기업중앙회 귀중</w:t>
            </w:r>
          </w:p>
        </w:tc>
      </w:tr>
    </w:tbl>
    <w:p w:rsidR="00262E03" w:rsidRDefault="00262E03">
      <w:pPr>
        <w:widowControl/>
        <w:wordWrap/>
        <w:autoSpaceDE/>
        <w:autoSpaceDN/>
        <w:rPr>
          <w:rFonts w:asciiTheme="majorEastAsia" w:eastAsiaTheme="majorEastAsia" w:hAnsiTheme="majorEastAsia" w:cs="Arial Unicode MS"/>
          <w:b/>
          <w:color w:val="000000" w:themeColor="text1"/>
          <w:sz w:val="28"/>
          <w:szCs w:val="48"/>
        </w:rPr>
      </w:pPr>
      <w:r>
        <w:rPr>
          <w:rFonts w:asciiTheme="majorEastAsia" w:eastAsiaTheme="majorEastAsia" w:hAnsiTheme="majorEastAsia" w:cs="Arial Unicode MS"/>
          <w:b/>
          <w:color w:val="000000" w:themeColor="text1"/>
          <w:sz w:val="28"/>
          <w:szCs w:val="48"/>
        </w:rPr>
        <w:br w:type="page"/>
      </w:r>
    </w:p>
    <w:p w:rsidR="007E25EB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사업비 내역</w:t>
      </w:r>
    </w:p>
    <w:p w:rsidR="00624461" w:rsidRDefault="00624461" w:rsidP="00624461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사업비 총괄</w:t>
      </w:r>
    </w:p>
    <w:p w:rsidR="00A95733" w:rsidRPr="00A95733" w:rsidRDefault="00624461" w:rsidP="00A95733">
      <w:pPr>
        <w:spacing w:after="120"/>
        <w:jc w:val="right"/>
        <w:rPr>
          <w:rFonts w:asciiTheme="majorEastAsia" w:eastAsiaTheme="majorEastAsia" w:hAnsiTheme="majorEastAsia"/>
        </w:rPr>
      </w:pPr>
      <w:r w:rsidRPr="005022C8">
        <w:rPr>
          <w:rFonts w:asciiTheme="majorEastAsia" w:eastAsiaTheme="majorEastAsia" w:hAnsiTheme="majorEastAsia" w:hint="eastAsia"/>
        </w:rPr>
        <w:t xml:space="preserve"> </w:t>
      </w:r>
      <w:r w:rsidR="00A95733" w:rsidRPr="005022C8">
        <w:rPr>
          <w:rFonts w:asciiTheme="majorEastAsia" w:eastAsiaTheme="majorEastAsia" w:hAnsiTheme="majorEastAsia" w:hint="eastAsia"/>
        </w:rPr>
        <w:t xml:space="preserve">(부가세 </w:t>
      </w:r>
      <w:r w:rsidR="00A95733">
        <w:rPr>
          <w:rFonts w:asciiTheme="majorEastAsia" w:eastAsiaTheme="majorEastAsia" w:hAnsiTheme="majorEastAsia" w:hint="eastAsia"/>
        </w:rPr>
        <w:t>제외</w:t>
      </w:r>
      <w:r w:rsidR="00A95733" w:rsidRPr="005022C8">
        <w:rPr>
          <w:rFonts w:asciiTheme="majorEastAsia" w:eastAsiaTheme="majorEastAsia" w:hAnsiTheme="majorEastAsia" w:hint="eastAsia"/>
        </w:rPr>
        <w:t>, 단위 : 원)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"/>
        <w:gridCol w:w="4640"/>
        <w:gridCol w:w="28"/>
        <w:gridCol w:w="9"/>
        <w:gridCol w:w="10"/>
        <w:gridCol w:w="960"/>
        <w:gridCol w:w="28"/>
        <w:gridCol w:w="1078"/>
        <w:gridCol w:w="1499"/>
      </w:tblGrid>
      <w:tr w:rsidR="00A95733" w:rsidTr="00A95733">
        <w:trPr>
          <w:trHeight w:val="283"/>
        </w:trPr>
        <w:tc>
          <w:tcPr>
            <w:tcW w:w="5180" w:type="dxa"/>
            <w:gridSpan w:val="3"/>
            <w:tcBorders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구분</w:t>
            </w:r>
          </w:p>
        </w:tc>
        <w:tc>
          <w:tcPr>
            <w:tcW w:w="1007" w:type="dxa"/>
            <w:gridSpan w:val="4"/>
            <w:tcBorders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단가</w:t>
            </w: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수량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center"/>
              <w:rPr>
                <w:rFonts w:asciiTheme="majorEastAsia" w:eastAsiaTheme="majorEastAsia" w:hAnsiTheme="majorEastAsia"/>
              </w:rPr>
            </w:pPr>
            <w:r w:rsidRPr="00C9188C">
              <w:rPr>
                <w:rFonts w:asciiTheme="majorEastAsia" w:eastAsiaTheme="majorEastAsia" w:hAnsiTheme="majorEastAsia" w:hint="eastAsia"/>
                <w:b/>
              </w:rPr>
              <w:t>금액</w:t>
            </w:r>
            <w:r w:rsidRPr="00C9188C">
              <w:rPr>
                <w:rFonts w:asciiTheme="majorEastAsia" w:eastAsiaTheme="majorEastAsia" w:hAnsiTheme="majorEastAsia"/>
                <w:b/>
              </w:rPr>
              <w:t xml:space="preserve"> (원)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총 사업비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A95733" w:rsidRPr="002640DA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개발비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(FP)기능점수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(FP)이윤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(FP)직접경비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(FP)할인금액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-00,000,000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H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A95733" w:rsidRDefault="00A95733" w:rsidP="006B5576">
            <w:pPr>
              <w:spacing w:after="120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A95733" w:rsidRDefault="00A95733" w:rsidP="006B5576">
            <w:pPr>
              <w:spacing w:after="120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A95733" w:rsidRPr="002640DA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r>
              <w:rPr>
                <w:rFonts w:asciiTheme="majorEastAsia" w:eastAsiaTheme="majorEastAsia" w:hAnsiTheme="major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A95733" w:rsidRPr="002640DA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N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구축비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A95733" w:rsidRPr="002640DA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기타(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할인</w:t>
            </w:r>
            <w:r>
              <w:rPr>
                <w:rFonts w:asciiTheme="majorEastAsia" w:eastAsiaTheme="majorEastAsia" w:hAnsiTheme="majorEastAsia" w:hint="eastAsia"/>
                <w:b/>
              </w:rPr>
              <w:t>)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비용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기술임치 수수료(2년)</w:t>
            </w:r>
          </w:p>
        </w:tc>
        <w:tc>
          <w:tcPr>
            <w:tcW w:w="1499" w:type="dxa"/>
            <w:vAlign w:val="center"/>
          </w:tcPr>
          <w:p w:rsidR="00A95733" w:rsidRDefault="00D33B28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45</w:t>
            </w:r>
            <w:r w:rsidR="00A95733">
              <w:rPr>
                <w:rFonts w:asciiTheme="majorEastAsia" w:eastAsiaTheme="majorEastAsia" w:hAnsiTheme="majorEastAsia" w:hint="eastAsia"/>
              </w:rPr>
              <w:t>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A95733" w:rsidRDefault="00C80B1A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원가계산비</w:t>
            </w:r>
          </w:p>
        </w:tc>
        <w:tc>
          <w:tcPr>
            <w:tcW w:w="1499" w:type="dxa"/>
            <w:vAlign w:val="center"/>
          </w:tcPr>
          <w:p w:rsidR="00A95733" w:rsidRDefault="00C80B1A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1,500,000</w:t>
            </w:r>
          </w:p>
        </w:tc>
      </w:tr>
      <w:tr w:rsidR="00A95733" w:rsidTr="00A95733">
        <w:trPr>
          <w:trHeight w:val="70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자동화장비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AB4D86" w:rsidTr="00AB64D1">
        <w:trPr>
          <w:trHeight w:val="283"/>
        </w:trPr>
        <w:tc>
          <w:tcPr>
            <w:tcW w:w="7265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:rsidR="00AB4D86" w:rsidRDefault="00AB4D86" w:rsidP="00AB4D86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 w:rsidRPr="00AB4D86">
              <w:rPr>
                <w:rFonts w:asciiTheme="majorEastAsia" w:eastAsiaTheme="majorEastAsia" w:hAnsiTheme="majorEastAsia"/>
                <w:b/>
              </w:rPr>
              <w:t>도입기업 사업관리 인력 인건비</w:t>
            </w:r>
          </w:p>
        </w:tc>
        <w:tc>
          <w:tcPr>
            <w:tcW w:w="1499" w:type="dxa"/>
            <w:vAlign w:val="center"/>
          </w:tcPr>
          <w:p w:rsidR="00AB4D86" w:rsidRDefault="00AB4D86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7265" w:type="dxa"/>
            <w:gridSpan w:val="8"/>
            <w:tcBorders>
              <w:top w:val="nil"/>
              <w:bottom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 w:rsidRPr="007617D7">
              <w:rPr>
                <w:rFonts w:asciiTheme="majorEastAsia" w:eastAsiaTheme="majorEastAsia" w:hAnsiTheme="majorEastAsia" w:hint="eastAsia"/>
                <w:b/>
              </w:rPr>
              <w:lastRenderedPageBreak/>
              <w:t>클라우드 서비스 이용료</w:t>
            </w: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A95733" w:rsidTr="00A95733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A95733" w:rsidTr="00A95733">
        <w:trPr>
          <w:trHeight w:val="283"/>
        </w:trPr>
        <w:tc>
          <w:tcPr>
            <w:tcW w:w="512" w:type="dxa"/>
            <w:vMerge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A95733" w:rsidRDefault="00A95733" w:rsidP="00A9573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A95733" w:rsidRDefault="00A95733" w:rsidP="00A9573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:rsidR="00A95733" w:rsidRPr="00FA152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 xml:space="preserve">※ </w:t>
      </w:r>
      <w:r w:rsidRPr="00FA1523">
        <w:rPr>
          <w:rFonts w:asciiTheme="majorEastAsia" w:eastAsiaTheme="majorEastAsia" w:hAnsiTheme="majorEastAsia" w:hint="eastAsia"/>
          <w:sz w:val="16"/>
        </w:rPr>
        <w:t>사업비 내역 작성방법 안내</w:t>
      </w:r>
    </w:p>
    <w:p w:rsidR="00A9573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 w:rsidRPr="00FA1523">
        <w:rPr>
          <w:rFonts w:asciiTheme="majorEastAsia" w:eastAsiaTheme="majorEastAsia" w:hAnsiTheme="majorEastAsia" w:hint="eastAsia"/>
          <w:sz w:val="16"/>
        </w:rPr>
        <w:t>1. 위 항목의 내역은 사업관리시스템과 동일해야 함</w:t>
      </w:r>
    </w:p>
    <w:p w:rsidR="00A95733" w:rsidRPr="00FA152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2</w:t>
      </w:r>
      <w:r w:rsidRPr="00FA1523">
        <w:rPr>
          <w:rFonts w:asciiTheme="majorEastAsia" w:eastAsiaTheme="majorEastAsia" w:hAnsiTheme="majorEastAsia" w:hint="eastAsia"/>
          <w:sz w:val="16"/>
        </w:rPr>
        <w:t>. 각 항목별 상세 내역이 없을 경우 불이익을 받을 수 있음</w:t>
      </w:r>
    </w:p>
    <w:p w:rsidR="00AB4D86" w:rsidRDefault="00A95733" w:rsidP="00D33B28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3</w:t>
      </w:r>
      <w:r>
        <w:rPr>
          <w:rFonts w:asciiTheme="majorEastAsia" w:eastAsiaTheme="majorEastAsia" w:hAnsiTheme="majorEastAsia" w:hint="eastAsia"/>
          <w:sz w:val="16"/>
        </w:rPr>
        <w:t>.</w:t>
      </w:r>
      <w:r w:rsidRPr="00FA1523">
        <w:rPr>
          <w:rFonts w:asciiTheme="majorEastAsia" w:eastAsiaTheme="majorEastAsia" w:hAnsiTheme="majorEastAsia" w:hint="eastAsia"/>
          <w:sz w:val="16"/>
        </w:rPr>
        <w:t xml:space="preserve"> 컨트롤부가 장착된 장비는 자동화장비 항목에 넣고 그 외는 H/W 구입비로 기입</w:t>
      </w:r>
    </w:p>
    <w:p w:rsidR="00AB4D86" w:rsidRDefault="00AB4D86">
      <w:pPr>
        <w:widowControl/>
        <w:wordWrap/>
        <w:autoSpaceDE/>
        <w:autoSpaceDN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 xml:space="preserve">4. </w:t>
      </w:r>
      <w:r>
        <w:rPr>
          <w:rFonts w:asciiTheme="majorEastAsia" w:eastAsiaTheme="majorEastAsia" w:hAnsiTheme="majorEastAsia" w:hint="eastAsia"/>
          <w:sz w:val="16"/>
        </w:rPr>
        <w:t>인건비,</w:t>
      </w:r>
      <w:r>
        <w:rPr>
          <w:rFonts w:asciiTheme="majorEastAsia" w:eastAsiaTheme="majorEastAsia" w:hAnsiTheme="majorEastAsia"/>
          <w:sz w:val="16"/>
        </w:rPr>
        <w:t xml:space="preserve"> </w:t>
      </w:r>
      <w:r>
        <w:rPr>
          <w:rFonts w:asciiTheme="majorEastAsia" w:eastAsiaTheme="majorEastAsia" w:hAnsiTheme="majorEastAsia" w:hint="eastAsia"/>
          <w:sz w:val="16"/>
        </w:rPr>
        <w:t xml:space="preserve">연동 기구축장비에 대하여 기업부담금 중 </w:t>
      </w:r>
      <w:r>
        <w:rPr>
          <w:rFonts w:asciiTheme="majorEastAsia" w:eastAsiaTheme="majorEastAsia" w:hAnsiTheme="majorEastAsia"/>
          <w:sz w:val="16"/>
        </w:rPr>
        <w:t xml:space="preserve">50% </w:t>
      </w:r>
      <w:r>
        <w:rPr>
          <w:rFonts w:asciiTheme="majorEastAsia" w:eastAsiaTheme="majorEastAsia" w:hAnsiTheme="majorEastAsia" w:hint="eastAsia"/>
          <w:sz w:val="16"/>
        </w:rPr>
        <w:t>현물 편성 가능</w:t>
      </w:r>
    </w:p>
    <w:p w:rsidR="00624461" w:rsidRDefault="00AB4D86">
      <w:pPr>
        <w:widowControl/>
        <w:wordWrap/>
        <w:autoSpaceDE/>
        <w:autoSpaceDN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 w:hint="eastAsia"/>
          <w:sz w:val="16"/>
        </w:rPr>
        <w:t>5</w:t>
      </w:r>
      <w:r>
        <w:rPr>
          <w:rFonts w:asciiTheme="majorEastAsia" w:eastAsiaTheme="majorEastAsia" w:hAnsiTheme="majorEastAsia"/>
          <w:sz w:val="16"/>
        </w:rPr>
        <w:t xml:space="preserve">. </w:t>
      </w:r>
      <w:r>
        <w:rPr>
          <w:rFonts w:asciiTheme="majorEastAsia" w:eastAsiaTheme="majorEastAsia" w:hAnsiTheme="majorEastAsia" w:hint="eastAsia"/>
          <w:sz w:val="16"/>
        </w:rPr>
        <w:t>원가계산 비용(</w:t>
      </w:r>
      <w:r>
        <w:rPr>
          <w:rFonts w:asciiTheme="majorEastAsia" w:eastAsiaTheme="majorEastAsia" w:hAnsiTheme="majorEastAsia"/>
          <w:sz w:val="16"/>
        </w:rPr>
        <w:t>150</w:t>
      </w:r>
      <w:r>
        <w:rPr>
          <w:rFonts w:asciiTheme="majorEastAsia" w:eastAsiaTheme="majorEastAsia" w:hAnsiTheme="majorEastAsia" w:hint="eastAsia"/>
          <w:sz w:val="16"/>
        </w:rPr>
        <w:t>만)</w:t>
      </w:r>
      <w:r>
        <w:rPr>
          <w:rFonts w:asciiTheme="majorEastAsia" w:eastAsiaTheme="majorEastAsia" w:hAnsiTheme="majorEastAsia"/>
          <w:sz w:val="16"/>
        </w:rPr>
        <w:t xml:space="preserve">, </w:t>
      </w:r>
      <w:r>
        <w:rPr>
          <w:rFonts w:asciiTheme="majorEastAsia" w:eastAsiaTheme="majorEastAsia" w:hAnsiTheme="majorEastAsia" w:hint="eastAsia"/>
          <w:sz w:val="16"/>
        </w:rPr>
        <w:t>기술임치 비용(</w:t>
      </w:r>
      <w:r>
        <w:rPr>
          <w:rFonts w:asciiTheme="majorEastAsia" w:eastAsiaTheme="majorEastAsia" w:hAnsiTheme="majorEastAsia"/>
          <w:sz w:val="16"/>
        </w:rPr>
        <w:t>45</w:t>
      </w:r>
      <w:r>
        <w:rPr>
          <w:rFonts w:asciiTheme="majorEastAsia" w:eastAsiaTheme="majorEastAsia" w:hAnsiTheme="majorEastAsia" w:hint="eastAsia"/>
          <w:sz w:val="16"/>
        </w:rPr>
        <w:t>만)</w:t>
      </w:r>
      <w:r>
        <w:rPr>
          <w:rFonts w:asciiTheme="majorEastAsia" w:eastAsiaTheme="majorEastAsia" w:hAnsiTheme="majorEastAsia"/>
          <w:sz w:val="16"/>
        </w:rPr>
        <w:t xml:space="preserve"> </w:t>
      </w:r>
      <w:r>
        <w:rPr>
          <w:rFonts w:asciiTheme="majorEastAsia" w:eastAsiaTheme="majorEastAsia" w:hAnsiTheme="majorEastAsia" w:hint="eastAsia"/>
          <w:sz w:val="16"/>
        </w:rPr>
        <w:t>필수 편성</w:t>
      </w:r>
    </w:p>
    <w:p w:rsidR="00624461" w:rsidRDefault="00624461">
      <w:pPr>
        <w:widowControl/>
        <w:wordWrap/>
        <w:autoSpaceDE/>
        <w:autoSpaceDN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br w:type="page"/>
      </w:r>
    </w:p>
    <w:p w:rsidR="00624461" w:rsidRDefault="00624461" w:rsidP="00624461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도입기업 현물</w:t>
      </w:r>
    </w:p>
    <w:p w:rsidR="00624461" w:rsidRPr="007B18C8" w:rsidRDefault="00624461" w:rsidP="00624461">
      <w:pPr>
        <w:pStyle w:val="a5"/>
        <w:numPr>
          <w:ilvl w:val="2"/>
          <w:numId w:val="1"/>
        </w:numPr>
        <w:ind w:leftChars="0"/>
        <w:jc w:val="left"/>
        <w:rPr>
          <w:i/>
          <w:sz w:val="24"/>
        </w:rPr>
      </w:pPr>
      <w:r w:rsidRPr="007B18C8">
        <w:rPr>
          <w:rFonts w:hint="eastAsia"/>
          <w:i/>
          <w:sz w:val="24"/>
        </w:rPr>
        <w:t>도입기업 인건비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6"/>
        <w:gridCol w:w="1785"/>
        <w:gridCol w:w="1511"/>
        <w:gridCol w:w="1020"/>
        <w:gridCol w:w="1198"/>
        <w:gridCol w:w="1750"/>
      </w:tblGrid>
      <w:tr w:rsidR="00624461" w:rsidRPr="007B18C8" w:rsidTr="007B18C8">
        <w:trPr>
          <w:trHeight w:val="55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수행업무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월급여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기간(월)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참여률(%)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7B18C8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i/>
                <w:color w:val="000000"/>
                <w:kern w:val="0"/>
                <w:szCs w:val="20"/>
              </w:rPr>
            </w:pPr>
            <w:r w:rsidRPr="007B18C8">
              <w:rPr>
                <w:rFonts w:asciiTheme="majorHAnsi" w:eastAsiaTheme="majorHAnsi" w:hAnsiTheme="majorHAnsi" w:cs="굴림" w:hint="eastAsia"/>
                <w:b/>
                <w:bCs/>
                <w:i/>
                <w:color w:val="000000"/>
                <w:kern w:val="0"/>
                <w:szCs w:val="20"/>
              </w:rPr>
              <w:t>소계</w:t>
            </w:r>
          </w:p>
        </w:tc>
      </w:tr>
      <w:tr w:rsidR="00624461" w:rsidRPr="00624461" w:rsidTr="007B18C8">
        <w:trPr>
          <w:trHeight w:val="554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7B18C8">
        <w:trPr>
          <w:trHeight w:val="55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7B18C8">
        <w:trPr>
          <w:trHeight w:val="554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7B18C8">
        <w:trPr>
          <w:trHeight w:val="55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7B18C8">
        <w:trPr>
          <w:trHeight w:val="554"/>
        </w:trPr>
        <w:tc>
          <w:tcPr>
            <w:tcW w:w="76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DF2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총합계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DF2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원</w:t>
            </w:r>
          </w:p>
        </w:tc>
      </w:tr>
    </w:tbl>
    <w:p w:rsidR="00624461" w:rsidRPr="00624461" w:rsidRDefault="00624461" w:rsidP="00624461">
      <w:pPr>
        <w:snapToGrid w:val="0"/>
        <w:spacing w:after="0" w:line="384" w:lineRule="auto"/>
        <w:ind w:left="420" w:hanging="42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624461">
        <w:rPr>
          <w:rFonts w:ascii="맑은 고딕" w:eastAsia="맑은 고딕" w:hAnsi="맑은 고딕" w:cs="굴림" w:hint="eastAsia"/>
          <w:color w:val="000000"/>
          <w:kern w:val="0"/>
          <w:sz w:val="22"/>
        </w:rPr>
        <w:t>* 정산시 4대보험 가입자명부 및 원천징수 영수증 제출 필요</w:t>
      </w:r>
    </w:p>
    <w:p w:rsidR="00624461" w:rsidRPr="00624461" w:rsidRDefault="00624461" w:rsidP="00624461">
      <w:pPr>
        <w:jc w:val="left"/>
        <w:rPr>
          <w:sz w:val="24"/>
        </w:rPr>
      </w:pPr>
    </w:p>
    <w:p w:rsidR="00624461" w:rsidRDefault="00624461" w:rsidP="00624461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기 구축장비 활용 및 연동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1"/>
        <w:gridCol w:w="1467"/>
        <w:gridCol w:w="1812"/>
        <w:gridCol w:w="1022"/>
        <w:gridCol w:w="1178"/>
        <w:gridCol w:w="1770"/>
      </w:tblGrid>
      <w:tr w:rsidR="00624461" w:rsidRPr="00624461" w:rsidTr="00624461">
        <w:trPr>
          <w:trHeight w:val="33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pStyle w:val="a5"/>
              <w:wordWrap/>
              <w:snapToGrid w:val="0"/>
              <w:spacing w:after="0" w:line="384" w:lineRule="auto"/>
              <w:ind w:leftChars="0" w:left="425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도입가격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도입일자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내구연한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사용용도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현물금액</w:t>
            </w:r>
          </w:p>
        </w:tc>
      </w:tr>
      <w:tr w:rsidR="00624461" w:rsidRPr="00624461" w:rsidTr="00624461">
        <w:trPr>
          <w:trHeight w:val="33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2000-00-00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0년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624461">
        <w:trPr>
          <w:trHeight w:val="33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624461">
        <w:trPr>
          <w:trHeight w:val="33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624461">
        <w:trPr>
          <w:trHeight w:val="333"/>
        </w:trPr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OOOO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624461" w:rsidRPr="00624461" w:rsidTr="00624461">
        <w:trPr>
          <w:trHeight w:val="333"/>
        </w:trPr>
        <w:tc>
          <w:tcPr>
            <w:tcW w:w="76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DF2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총합계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DF2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461" w:rsidRPr="00624461" w:rsidRDefault="00624461" w:rsidP="00624461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62446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원</w:t>
            </w:r>
          </w:p>
        </w:tc>
      </w:tr>
    </w:tbl>
    <w:p w:rsidR="00624461" w:rsidRPr="00624461" w:rsidRDefault="00624461" w:rsidP="00624461">
      <w:pPr>
        <w:snapToGrid w:val="0"/>
        <w:spacing w:after="0" w:line="384" w:lineRule="auto"/>
        <w:ind w:left="420" w:hanging="42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624461">
        <w:rPr>
          <w:rFonts w:ascii="맑은 고딕" w:eastAsia="맑은 고딕" w:hAnsi="맑은 고딕" w:cs="굴림" w:hint="eastAsia"/>
          <w:color w:val="000000"/>
          <w:kern w:val="0"/>
          <w:sz w:val="22"/>
        </w:rPr>
        <w:t>* 현물금액(정액법) : 도입가격 × (1-경과연수/내구연한)</w:t>
      </w:r>
    </w:p>
    <w:p w:rsidR="00624461" w:rsidRPr="00624461" w:rsidRDefault="00624461" w:rsidP="00624461">
      <w:pPr>
        <w:snapToGrid w:val="0"/>
        <w:spacing w:after="0" w:line="384" w:lineRule="auto"/>
        <w:ind w:left="600" w:hanging="60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624461">
        <w:rPr>
          <w:rFonts w:ascii="맑은 고딕" w:eastAsia="맑은 고딕" w:hAnsi="맑은 고딕" w:cs="굴림" w:hint="eastAsia"/>
          <w:color w:val="000000"/>
          <w:spacing w:val="-8"/>
          <w:kern w:val="0"/>
          <w:sz w:val="22"/>
        </w:rPr>
        <w:t>(장비 구매 세금계산서를 통해 도입일자 및 도입가격 증빙, 내구연한은 세법상 내용연수 기준)</w:t>
      </w:r>
    </w:p>
    <w:p w:rsidR="00624461" w:rsidRDefault="00624461">
      <w:pPr>
        <w:widowControl/>
        <w:wordWrap/>
        <w:autoSpaceDE/>
        <w:autoSpaceDN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br w:type="page"/>
      </w:r>
    </w:p>
    <w:p w:rsidR="00262E03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도입기업 소개</w:t>
      </w: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주요 생산 제품</w:t>
      </w:r>
    </w:p>
    <w:tbl>
      <w:tblPr>
        <w:tblW w:w="90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3051"/>
        <w:gridCol w:w="2599"/>
        <w:gridCol w:w="2599"/>
      </w:tblGrid>
      <w:tr w:rsidR="00A95733" w:rsidRPr="008445BF" w:rsidTr="007B18C8">
        <w:trPr>
          <w:trHeight w:val="122"/>
          <w:jc w:val="center"/>
        </w:trPr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763FB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제품명</w:t>
            </w:r>
          </w:p>
        </w:tc>
        <w:tc>
          <w:tcPr>
            <w:tcW w:w="30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95733" w:rsidRPr="008445BF" w:rsidTr="007B18C8">
        <w:trPr>
          <w:trHeight w:val="150"/>
          <w:jc w:val="center"/>
        </w:trPr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매출</w:t>
            </w:r>
            <w:r w:rsidR="007B18C8">
              <w:rPr>
                <w:rFonts w:asciiTheme="majorEastAsia" w:eastAsiaTheme="majorEastAsia" w:hAnsiTheme="majorEastAsia" w:hint="eastAsia"/>
                <w:b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비중</w:t>
            </w:r>
          </w:p>
        </w:tc>
        <w:tc>
          <w:tcPr>
            <w:tcW w:w="3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</w:tr>
      <w:tr w:rsidR="00A95733" w:rsidRPr="008445BF" w:rsidTr="007B18C8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주요 거래처</w:t>
            </w:r>
          </w:p>
        </w:tc>
        <w:tc>
          <w:tcPr>
            <w:tcW w:w="3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95733" w:rsidRPr="008445BF" w:rsidTr="007B18C8">
        <w:trPr>
          <w:trHeight w:val="3054"/>
          <w:jc w:val="center"/>
        </w:trPr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제품</w:t>
            </w:r>
            <w:r w:rsidR="007B18C8">
              <w:rPr>
                <w:rFonts w:asciiTheme="majorEastAsia" w:eastAsiaTheme="majorEastAsia" w:hAnsiTheme="majorEastAsia" w:hint="eastAsia"/>
                <w:b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사진</w:t>
            </w:r>
          </w:p>
        </w:tc>
        <w:tc>
          <w:tcPr>
            <w:tcW w:w="3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A95733" w:rsidRPr="00A95733" w:rsidRDefault="00A95733" w:rsidP="00A95733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도입기업 대표 및</w:t>
      </w:r>
      <w:r>
        <w:rPr>
          <w:sz w:val="24"/>
        </w:rPr>
        <w:t xml:space="preserve"> </w:t>
      </w:r>
      <w:r>
        <w:rPr>
          <w:rFonts w:hint="eastAsia"/>
          <w:sz w:val="24"/>
        </w:rPr>
        <w:t>담당자 정보</w:t>
      </w:r>
    </w:p>
    <w:p w:rsidR="00A95733" w:rsidRDefault="00A95733" w:rsidP="00A95733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대표자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/>
          <w:szCs w:val="20"/>
        </w:rPr>
        <w:t>E</w:t>
      </w:r>
      <w:r w:rsidRPr="00A95733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8" w:history="1">
        <w:r w:rsidRPr="00A95733">
          <w:rPr>
            <w:rStyle w:val="a8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A95733" w:rsidRDefault="00A95733" w:rsidP="00A95733">
      <w:pPr>
        <w:pStyle w:val="a5"/>
        <w:ind w:leftChars="0" w:left="709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담당자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/>
          <w:szCs w:val="20"/>
        </w:rPr>
        <w:t>E</w:t>
      </w:r>
      <w:r w:rsidRPr="00A95733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9" w:history="1">
        <w:r w:rsidRPr="00A95733">
          <w:rPr>
            <w:rStyle w:val="a8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A95733" w:rsidRPr="00262E03" w:rsidRDefault="00A95733" w:rsidP="00A95733">
      <w:pPr>
        <w:pStyle w:val="a5"/>
        <w:ind w:leftChars="0" w:left="709"/>
        <w:jc w:val="left"/>
        <w:rPr>
          <w:sz w:val="24"/>
        </w:rPr>
      </w:pPr>
    </w:p>
    <w:p w:rsidR="00A95733" w:rsidRDefault="00A95733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262E03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현 구축 사업장 주요 생산시설</w:t>
      </w:r>
      <w:r w:rsidR="00A95733">
        <w:rPr>
          <w:rFonts w:hint="eastAsia"/>
          <w:sz w:val="24"/>
        </w:rPr>
        <w:t xml:space="preserve"> </w:t>
      </w:r>
      <w:r w:rsidR="00A95733">
        <w:rPr>
          <w:sz w:val="24"/>
        </w:rPr>
        <w:t>(</w:t>
      </w:r>
      <w:r w:rsidR="00A95733">
        <w:rPr>
          <w:rFonts w:hint="eastAsia"/>
          <w:sz w:val="24"/>
        </w:rPr>
        <w:t>최근 사진 삽입 필요)</w:t>
      </w: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사업장 외부 전경 </w:t>
      </w:r>
      <w:r>
        <w:rPr>
          <w:sz w:val="24"/>
        </w:rPr>
        <w:t>(</w:t>
      </w:r>
      <w:r>
        <w:rPr>
          <w:rFonts w:hint="eastAsia"/>
          <w:sz w:val="24"/>
        </w:rPr>
        <w:t>표지의 주소와 일치 필요)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사업장 내부 전경 </w:t>
      </w:r>
      <w:r>
        <w:rPr>
          <w:sz w:val="24"/>
        </w:rPr>
        <w:t>(</w:t>
      </w:r>
      <w:r>
        <w:rPr>
          <w:rFonts w:hint="eastAsia"/>
          <w:sz w:val="24"/>
        </w:rPr>
        <w:t>레이아웃이 보이는 사진)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구입 장비 설치 예상 장소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jc w:val="left"/>
        <w:rPr>
          <w:sz w:val="24"/>
        </w:rPr>
      </w:pPr>
    </w:p>
    <w:p w:rsidR="00AF56B8" w:rsidRDefault="00AF56B8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AB64D1" w:rsidRDefault="00AB64D1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과제 개요</w:t>
      </w:r>
    </w:p>
    <w:p w:rsidR="00AB64D1" w:rsidRDefault="00AB64D1" w:rsidP="00AB64D1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배경 및 목적</w:t>
      </w:r>
    </w:p>
    <w:p w:rsidR="00AB64D1" w:rsidRDefault="00AB64D1" w:rsidP="00AB64D1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도입기업 현황 및 문제점</w:t>
      </w:r>
    </w:p>
    <w:p w:rsidR="00AB64D1" w:rsidRDefault="00AB64D1" w:rsidP="00AB64D1">
      <w:pPr>
        <w:pStyle w:val="a5"/>
        <w:spacing w:after="0"/>
        <w:ind w:leftChars="0" w:left="425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t xml:space="preserve"> </w:t>
      </w:r>
    </w:p>
    <w:p w:rsidR="00AB64D1" w:rsidRDefault="00AB64D1" w:rsidP="00AB64D1">
      <w:pPr>
        <w:pStyle w:val="a5"/>
        <w:spacing w:after="0"/>
        <w:ind w:leftChars="0" w:left="425"/>
        <w:jc w:val="left"/>
      </w:pPr>
      <w:r>
        <w:t xml:space="preserve">1. </w:t>
      </w:r>
      <w:r>
        <w:rPr>
          <w:rFonts w:hint="eastAsia"/>
        </w:rPr>
        <w:t>현재 제조 공정의 레이아웃,</w:t>
      </w:r>
      <w:r>
        <w:t xml:space="preserve"> </w:t>
      </w:r>
      <w:r>
        <w:rPr>
          <w:rFonts w:hint="eastAsia"/>
        </w:rPr>
        <w:t xml:space="preserve">주요 </w:t>
      </w:r>
      <w:r w:rsidR="007B18C8">
        <w:rPr>
          <w:rFonts w:hint="eastAsia"/>
        </w:rPr>
        <w:t>설비</w:t>
      </w:r>
      <w:r>
        <w:rPr>
          <w:rFonts w:hint="eastAsia"/>
        </w:rPr>
        <w:t xml:space="preserve"> 사양 및 수기/경험 의존적 관리로 인한 병목 구간 기술</w:t>
      </w:r>
    </w:p>
    <w:p w:rsidR="00AB64D1" w:rsidRDefault="00AB64D1" w:rsidP="00AB64D1">
      <w:pPr>
        <w:pStyle w:val="a5"/>
        <w:spacing w:after="0"/>
        <w:ind w:leftChars="0" w:left="425"/>
        <w:jc w:val="left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 xml:space="preserve">생산 현장의 물리적 문제 </w:t>
      </w:r>
      <w:r>
        <w:t>(</w:t>
      </w:r>
      <w:r>
        <w:rPr>
          <w:rFonts w:hint="eastAsia"/>
        </w:rPr>
        <w:t>병목,</w:t>
      </w:r>
      <w:r>
        <w:t xml:space="preserve"> </w:t>
      </w:r>
      <w:r>
        <w:rPr>
          <w:rFonts w:hint="eastAsia"/>
        </w:rPr>
        <w:t>품질)</w:t>
      </w:r>
      <w:r>
        <w:t>뿐만 아니라, 전사 운영 영역(자재 조달, 생산 스케줄링, 설비</w:t>
      </w:r>
      <w:r>
        <w:rPr>
          <w:rFonts w:hint="eastAsia"/>
        </w:rPr>
        <w:t xml:space="preserve"> 보전</w:t>
      </w:r>
      <w:r>
        <w:t xml:space="preserve"> 등)에서 </w:t>
      </w:r>
      <w:r w:rsidR="007B18C8">
        <w:rPr>
          <w:rFonts w:hint="eastAsia"/>
        </w:rPr>
        <w:t>작업자</w:t>
      </w:r>
      <w:r>
        <w:t>의 판단과 의사결정이 비효율을 유발하던 요인을 구체적으로 기술</w:t>
      </w:r>
    </w:p>
    <w:p w:rsidR="007B18C8" w:rsidRPr="00AB64D1" w:rsidRDefault="007B18C8" w:rsidP="00AB64D1">
      <w:pPr>
        <w:pStyle w:val="a5"/>
        <w:spacing w:after="0"/>
        <w:ind w:leftChars="0" w:left="425"/>
        <w:jc w:val="left"/>
        <w:rPr>
          <w:rFonts w:hint="eastAsia"/>
        </w:rPr>
      </w:pPr>
    </w:p>
    <w:p w:rsidR="00AB64D1" w:rsidRDefault="00AB64D1" w:rsidP="00AB64D1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X </w:t>
      </w:r>
      <w:r>
        <w:rPr>
          <w:rFonts w:hint="eastAsia"/>
          <w:sz w:val="24"/>
        </w:rPr>
        <w:t>도입을 통한 지능화 목적</w:t>
      </w:r>
    </w:p>
    <w:p w:rsidR="00AB64D1" w:rsidRDefault="00AB64D1" w:rsidP="00AB64D1">
      <w:pPr>
        <w:pStyle w:val="a5"/>
        <w:spacing w:after="0"/>
        <w:ind w:leftChars="0" w:left="425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t xml:space="preserve"> </w:t>
      </w:r>
    </w:p>
    <w:p w:rsidR="00BD669F" w:rsidRDefault="00AB64D1" w:rsidP="00BD669F">
      <w:pPr>
        <w:pStyle w:val="a5"/>
        <w:spacing w:after="0"/>
        <w:ind w:leftChars="0" w:left="425"/>
        <w:jc w:val="left"/>
      </w:pPr>
      <w:r>
        <w:t xml:space="preserve">1. </w:t>
      </w:r>
      <w:r>
        <w:rPr>
          <w:rFonts w:hint="eastAsia"/>
        </w:rPr>
        <w:t>본</w:t>
      </w:r>
      <w:r>
        <w:t xml:space="preserve"> 사업을 통해 궁극적으로 달성하고자 하는 공장 운영 효율화 및 자율 제조 지향점 </w:t>
      </w:r>
      <w:r w:rsidR="00BD669F">
        <w:t>기</w:t>
      </w:r>
      <w:r w:rsidR="00BD669F">
        <w:rPr>
          <w:rFonts w:hint="eastAsia"/>
        </w:rPr>
        <w:t>술</w:t>
      </w:r>
    </w:p>
    <w:p w:rsidR="00AB64D1" w:rsidRDefault="00BD669F" w:rsidP="00BD669F">
      <w:pPr>
        <w:pStyle w:val="a5"/>
        <w:spacing w:after="0"/>
        <w:ind w:leftChars="0" w:left="425"/>
        <w:jc w:val="left"/>
      </w:pPr>
      <w:r>
        <w:rPr>
          <w:rFonts w:hint="eastAsia"/>
        </w:rPr>
        <w:t>2</w:t>
      </w:r>
      <w:r>
        <w:t xml:space="preserve">. </w:t>
      </w:r>
      <w:r w:rsidR="00AB64D1">
        <w:t>단순 모니터링이나 수동 제어를 넘어, 공장 전반의 의사결정</w:t>
      </w:r>
      <w:r>
        <w:rPr>
          <w:rFonts w:hint="eastAsia"/>
        </w:rPr>
        <w:t>과</w:t>
      </w:r>
      <w:r w:rsidR="00AB64D1">
        <w:t xml:space="preserve"> 노동을 대체하는 인공지능도입 목적을 명확히 기술</w:t>
      </w:r>
    </w:p>
    <w:p w:rsidR="00BD669F" w:rsidRDefault="00BD669F" w:rsidP="00BD669F">
      <w:pPr>
        <w:pStyle w:val="a5"/>
        <w:spacing w:after="0"/>
        <w:ind w:leftChars="0" w:left="425"/>
        <w:jc w:val="left"/>
      </w:pPr>
    </w:p>
    <w:p w:rsidR="007B18C8" w:rsidRDefault="007B18C8" w:rsidP="00BD669F">
      <w:pPr>
        <w:pStyle w:val="a5"/>
        <w:spacing w:after="0"/>
        <w:ind w:leftChars="0" w:left="425"/>
        <w:jc w:val="left"/>
        <w:rPr>
          <w:rFonts w:hint="eastAsia"/>
        </w:rPr>
      </w:pPr>
    </w:p>
    <w:p w:rsidR="00BD669F" w:rsidRDefault="00BD669F" w:rsidP="00BD669F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스마트공장 현황 진</w:t>
      </w:r>
      <w:r w:rsidR="001368FD">
        <w:rPr>
          <w:rFonts w:hint="eastAsia"/>
          <w:sz w:val="24"/>
        </w:rPr>
        <w:t>단</w:t>
      </w:r>
      <w:r>
        <w:rPr>
          <w:rFonts w:hint="eastAsia"/>
          <w:sz w:val="24"/>
        </w:rPr>
        <w:t xml:space="preserve"> 및 </w:t>
      </w:r>
      <w:r>
        <w:rPr>
          <w:sz w:val="24"/>
        </w:rPr>
        <w:t xml:space="preserve">AX </w:t>
      </w:r>
      <w:r>
        <w:rPr>
          <w:rFonts w:hint="eastAsia"/>
          <w:sz w:val="24"/>
        </w:rPr>
        <w:t>준비도</w:t>
      </w:r>
    </w:p>
    <w:p w:rsidR="00BD669F" w:rsidRDefault="00BD669F" w:rsidP="00BD669F">
      <w:pPr>
        <w:pStyle w:val="a5"/>
        <w:spacing w:after="0"/>
        <w:ind w:leftChars="0" w:left="425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t xml:space="preserve"> </w:t>
      </w:r>
    </w:p>
    <w:p w:rsidR="00BD669F" w:rsidRDefault="00BD669F" w:rsidP="00BD669F">
      <w:pPr>
        <w:pStyle w:val="a5"/>
        <w:spacing w:after="0"/>
        <w:ind w:leftChars="0" w:left="425"/>
        <w:jc w:val="left"/>
      </w:pPr>
      <w:r>
        <w:t xml:space="preserve">1. </w:t>
      </w:r>
      <w:r w:rsidRPr="00BD669F">
        <w:rPr>
          <w:rFonts w:hint="eastAsia"/>
        </w:rPr>
        <w:t>사내</w:t>
      </w:r>
      <w:r w:rsidRPr="00BD669F">
        <w:t xml:space="preserve"> 기 구축된 시스템(MES, ERP, SCM 등)의 운영 현황 및 연동 상태 기술</w:t>
      </w:r>
    </w:p>
    <w:p w:rsidR="00BD669F" w:rsidRPr="00BD669F" w:rsidRDefault="00BD669F" w:rsidP="00BD669F">
      <w:pPr>
        <w:pStyle w:val="a5"/>
        <w:spacing w:after="0"/>
        <w:ind w:leftChars="0" w:left="425"/>
        <w:jc w:val="left"/>
      </w:pPr>
      <w:r>
        <w:t xml:space="preserve">2. </w:t>
      </w:r>
      <w:r w:rsidRPr="00BD669F">
        <w:rPr>
          <w:rFonts w:hint="eastAsia"/>
        </w:rPr>
        <w:t>현재</w:t>
      </w:r>
      <w:r w:rsidRPr="00BD669F">
        <w:t xml:space="preserve"> 수집 중인 제조 데이터의 종류, 저장 방식, 데이터 품질 및 활용 수준 기술</w:t>
      </w:r>
    </w:p>
    <w:p w:rsidR="001368FD" w:rsidRDefault="001368FD">
      <w:pPr>
        <w:widowControl/>
        <w:wordWrap/>
        <w:autoSpaceDE/>
        <w:autoSpaceDN/>
      </w:pPr>
      <w:r>
        <w:br w:type="page"/>
      </w:r>
    </w:p>
    <w:p w:rsidR="00262E03" w:rsidRDefault="001368FD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구축 세부 내용</w:t>
      </w:r>
    </w:p>
    <w:p w:rsidR="00262E03" w:rsidRDefault="001368FD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추진 전략</w:t>
      </w:r>
    </w:p>
    <w:p w:rsidR="001368FD" w:rsidRDefault="001368FD" w:rsidP="001368FD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구현 모델 정의 및 시스템 연동 구조</w:t>
      </w:r>
    </w:p>
    <w:p w:rsidR="00AF56B8" w:rsidRPr="00AF56B8" w:rsidRDefault="00CB6E7C" w:rsidP="00F97ED4">
      <w:pPr>
        <w:pStyle w:val="a5"/>
        <w:spacing w:after="0"/>
        <w:ind w:leftChars="0" w:left="425"/>
        <w:jc w:val="left"/>
      </w:pPr>
      <w:r>
        <w:t xml:space="preserve">※ </w:t>
      </w:r>
      <w:r w:rsidR="00AF56B8" w:rsidRPr="00AF56B8">
        <w:rPr>
          <w:rFonts w:hint="eastAsia"/>
        </w:rPr>
        <w:t>작성</w:t>
      </w:r>
      <w:r w:rsidR="00AF56B8">
        <w:rPr>
          <w:rFonts w:hint="eastAsia"/>
        </w:rPr>
        <w:t xml:space="preserve"> </w:t>
      </w:r>
      <w:r w:rsidR="00AF56B8" w:rsidRPr="00AF56B8">
        <w:rPr>
          <w:rFonts w:hint="eastAsia"/>
        </w:rPr>
        <w:t>가이드</w:t>
      </w:r>
      <w:r w:rsidR="00AF56B8" w:rsidRPr="00AF56B8">
        <w:t xml:space="preserve">: </w:t>
      </w:r>
      <w:r w:rsidR="000F2C73">
        <w:rPr>
          <w:rFonts w:hint="eastAsia"/>
        </w:rPr>
        <w:t xml:space="preserve">시스템 아키텍처와 데이터 흐름을 실행 시스템 관점에서 </w:t>
      </w:r>
      <w:r w:rsidR="00AF56B8" w:rsidRPr="00AF56B8">
        <w:t>도식화</w:t>
      </w:r>
    </w:p>
    <w:p w:rsidR="00051D09" w:rsidRPr="00AF56B8" w:rsidRDefault="00051D09" w:rsidP="00051D09">
      <w:pPr>
        <w:jc w:val="left"/>
      </w:pPr>
    </w:p>
    <w:p w:rsidR="000F2C73" w:rsidRDefault="000F2C73" w:rsidP="000F2C73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의사결정 자율화를 위한 </w:t>
      </w:r>
      <w:r>
        <w:rPr>
          <w:sz w:val="24"/>
        </w:rPr>
        <w:t xml:space="preserve">AI </w:t>
      </w:r>
      <w:r>
        <w:rPr>
          <w:rFonts w:hint="eastAsia"/>
          <w:sz w:val="24"/>
        </w:rPr>
        <w:t>도입 계획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3"/>
        <w:gridCol w:w="2111"/>
        <w:gridCol w:w="5326"/>
        <w:gridCol w:w="876"/>
      </w:tblGrid>
      <w:tr w:rsidR="000F2C73" w:rsidTr="00455382">
        <w:tc>
          <w:tcPr>
            <w:tcW w:w="703" w:type="dxa"/>
            <w:shd w:val="clear" w:color="auto" w:fill="E7E6E6" w:themeFill="background2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공정 분류</w:t>
            </w:r>
          </w:p>
        </w:tc>
        <w:tc>
          <w:tcPr>
            <w:tcW w:w="2111" w:type="dxa"/>
            <w:shd w:val="clear" w:color="auto" w:fill="E7E6E6" w:themeFill="background2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대상 업무</w:t>
            </w:r>
          </w:p>
        </w:tc>
        <w:tc>
          <w:tcPr>
            <w:tcW w:w="5326" w:type="dxa"/>
            <w:shd w:val="clear" w:color="auto" w:fill="E7E6E6" w:themeFill="background2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A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I</w:t>
            </w: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의 추론 및 자율 실행</w:t>
            </w:r>
          </w:p>
        </w:tc>
        <w:tc>
          <w:tcPr>
            <w:tcW w:w="876" w:type="dxa"/>
            <w:shd w:val="clear" w:color="auto" w:fill="E7E6E6" w:themeFill="background2"/>
          </w:tcPr>
          <w:p w:rsidR="000F2C73" w:rsidRPr="000F2C73" w:rsidRDefault="000F2C73" w:rsidP="0045538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연동 시스템</w:t>
            </w:r>
          </w:p>
        </w:tc>
      </w:tr>
      <w:tr w:rsidR="000F2C73" w:rsidTr="00455382">
        <w:tc>
          <w:tcPr>
            <w:tcW w:w="703" w:type="dxa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물류</w:t>
            </w:r>
          </w:p>
        </w:tc>
        <w:tc>
          <w:tcPr>
            <w:tcW w:w="2111" w:type="dxa"/>
          </w:tcPr>
          <w:p w:rsidR="000F2C73" w:rsidRPr="000F2C73" w:rsidRDefault="000F2C73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자재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수급 변동에 따른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원자재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발주 및 납기 관리</w:t>
            </w:r>
          </w:p>
        </w:tc>
        <w:tc>
          <w:tcPr>
            <w:tcW w:w="5326" w:type="dxa"/>
          </w:tcPr>
          <w:p w:rsidR="000F2C73" w:rsidRPr="000F2C73" w:rsidRDefault="000F2C73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제조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="007B18C8"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리드 타임과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물류 지연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데이터를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실시간 추론하여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최적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발주 시점과 수량을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자율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결정 후 발주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시스템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입력</w:t>
            </w:r>
          </w:p>
        </w:tc>
        <w:tc>
          <w:tcPr>
            <w:tcW w:w="876" w:type="dxa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E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RP, WMS</w:t>
            </w:r>
          </w:p>
        </w:tc>
      </w:tr>
      <w:tr w:rsidR="000F2C73" w:rsidTr="00455382">
        <w:tc>
          <w:tcPr>
            <w:tcW w:w="703" w:type="dxa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제조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공정</w:t>
            </w:r>
          </w:p>
        </w:tc>
        <w:tc>
          <w:tcPr>
            <w:tcW w:w="2111" w:type="dxa"/>
          </w:tcPr>
          <w:p w:rsidR="000F2C73" w:rsidRPr="000F2C73" w:rsidRDefault="000F2C73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설비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돌발 정지 시 생산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계획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수정 및 작업지시</w:t>
            </w:r>
            <w:r w:rsidR="00455382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재배포</w:t>
            </w:r>
          </w:p>
        </w:tc>
        <w:tc>
          <w:tcPr>
            <w:tcW w:w="5326" w:type="dxa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특정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라인 고장 감지 시,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>AI가 실시간 가동률을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계산하여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최적 대체 라인을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자율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판단 후 MES 지시서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0F2C73">
              <w:rPr>
                <w:rFonts w:asciiTheme="majorEastAsia" w:eastAsiaTheme="majorEastAsia" w:hAnsiTheme="majorEastAsia" w:hint="eastAsia"/>
                <w:color w:val="auto"/>
                <w:sz w:val="22"/>
              </w:rPr>
              <w:t>자동</w:t>
            </w:r>
            <w:r w:rsidRPr="000F2C73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발행</w:t>
            </w:r>
          </w:p>
        </w:tc>
        <w:tc>
          <w:tcPr>
            <w:tcW w:w="876" w:type="dxa"/>
          </w:tcPr>
          <w:p w:rsidR="000F2C73" w:rsidRPr="000F2C73" w:rsidRDefault="000F2C73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M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ES</w:t>
            </w:r>
          </w:p>
        </w:tc>
      </w:tr>
      <w:tr w:rsidR="00455382" w:rsidTr="00455382">
        <w:tc>
          <w:tcPr>
            <w:tcW w:w="703" w:type="dxa"/>
          </w:tcPr>
          <w:p w:rsidR="00455382" w:rsidRDefault="00455382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2111" w:type="dxa"/>
          </w:tcPr>
          <w:p w:rsidR="00455382" w:rsidRPr="000F2C73" w:rsidRDefault="00455382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5326" w:type="dxa"/>
          </w:tcPr>
          <w:p w:rsidR="00455382" w:rsidRPr="000F2C73" w:rsidRDefault="00455382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876" w:type="dxa"/>
          </w:tcPr>
          <w:p w:rsidR="00455382" w:rsidRDefault="00455382" w:rsidP="000F2C73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</w:tr>
    </w:tbl>
    <w:p w:rsidR="000F2C73" w:rsidRDefault="000F2C73" w:rsidP="000F2C73">
      <w:pPr>
        <w:jc w:val="left"/>
        <w:rPr>
          <w:sz w:val="24"/>
        </w:rPr>
      </w:pPr>
    </w:p>
    <w:p w:rsidR="000F2C73" w:rsidRDefault="000F2C73" w:rsidP="001421AC">
      <w:pPr>
        <w:pStyle w:val="a5"/>
        <w:spacing w:after="0"/>
        <w:ind w:leftChars="0" w:left="425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</w:p>
    <w:p w:rsidR="001421AC" w:rsidRDefault="000F2C73" w:rsidP="001421AC">
      <w:pPr>
        <w:pStyle w:val="a5"/>
        <w:spacing w:after="0"/>
        <w:ind w:leftChars="0" w:left="425"/>
        <w:jc w:val="left"/>
      </w:pPr>
      <w:r>
        <w:t xml:space="preserve">1. </w:t>
      </w:r>
      <w:r>
        <w:rPr>
          <w:rFonts w:hint="eastAsia"/>
        </w:rPr>
        <w:t>공정 분류:</w:t>
      </w:r>
      <w:r>
        <w:t xml:space="preserve"> </w:t>
      </w:r>
      <w:r w:rsidRPr="000F2C73">
        <w:rPr>
          <w:rFonts w:hint="eastAsia"/>
        </w:rPr>
        <w:t>재무</w:t>
      </w:r>
      <w:r w:rsidRPr="000F2C73">
        <w:t>/인사관리, 제품기획/설계, 구매. 제조공정, 물류, 환경/에너지/안전, 사후서비스 등 7대 분야를 선택하여 작성</w:t>
      </w:r>
    </w:p>
    <w:p w:rsidR="001421AC" w:rsidRDefault="001421AC" w:rsidP="001421AC">
      <w:pPr>
        <w:pStyle w:val="a5"/>
        <w:spacing w:after="0"/>
        <w:ind w:leftChars="0" w:left="425"/>
        <w:jc w:val="left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단순</w:t>
      </w:r>
      <w:r>
        <w:t xml:space="preserve"> 예지보전이나 분석 모니터링 중심 과제는 제한되며, 반드시 예측/분석 →</w:t>
      </w:r>
      <w:r>
        <w:rPr>
          <w:rFonts w:hint="eastAsia"/>
        </w:rPr>
        <w:t>자율</w:t>
      </w:r>
      <w:r>
        <w:t xml:space="preserve"> 의사결정 → 설비 제어 및 자동 조치로 이어지는 </w:t>
      </w:r>
      <w:r>
        <w:rPr>
          <w:rFonts w:hint="eastAsia"/>
        </w:rPr>
        <w:t>내용 기술</w:t>
      </w:r>
    </w:p>
    <w:p w:rsidR="001421AC" w:rsidRPr="007B18C8" w:rsidRDefault="001421AC" w:rsidP="001421AC">
      <w:pPr>
        <w:pStyle w:val="a5"/>
        <w:spacing w:after="0"/>
        <w:ind w:leftChars="0" w:left="425"/>
        <w:jc w:val="left"/>
      </w:pPr>
    </w:p>
    <w:p w:rsidR="001421AC" w:rsidRPr="001421AC" w:rsidRDefault="001421AC" w:rsidP="001421AC">
      <w:pPr>
        <w:pStyle w:val="a5"/>
        <w:spacing w:after="0"/>
        <w:ind w:leftChars="0" w:left="425"/>
        <w:jc w:val="left"/>
      </w:pPr>
    </w:p>
    <w:p w:rsidR="001421AC" w:rsidRDefault="001421AC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세부 인프라 및 핵심 알고리즘 설계</w:t>
      </w:r>
    </w:p>
    <w:p w:rsidR="001421AC" w:rsidRDefault="001421AC" w:rsidP="001421AC">
      <w:pPr>
        <w:pStyle w:val="a5"/>
        <w:ind w:leftChars="0" w:left="567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핵심 알고리즘 </w:t>
      </w:r>
      <w:r>
        <w:t xml:space="preserve">(LLM, CNN) </w:t>
      </w:r>
      <w:r>
        <w:rPr>
          <w:rFonts w:hint="eastAsia"/>
        </w:rPr>
        <w:t>및 신경망 구조,</w:t>
      </w:r>
      <w:r>
        <w:t xml:space="preserve"> </w:t>
      </w:r>
      <w:r>
        <w:rPr>
          <w:rFonts w:hint="eastAsia"/>
        </w:rPr>
        <w:t>학습 데이터셋 구성 및 전처리 방안 기술</w:t>
      </w:r>
    </w:p>
    <w:p w:rsidR="001421AC" w:rsidRDefault="001421AC" w:rsidP="001421AC">
      <w:pPr>
        <w:pStyle w:val="a5"/>
        <w:ind w:leftChars="0" w:left="567"/>
        <w:jc w:val="left"/>
        <w:rPr>
          <w:sz w:val="24"/>
        </w:rPr>
      </w:pPr>
      <w:r>
        <w:rPr>
          <w:rFonts w:hint="eastAsia"/>
        </w:rPr>
        <w:t xml:space="preserve"> </w:t>
      </w:r>
    </w:p>
    <w:p w:rsidR="001421AC" w:rsidRDefault="001421AC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데이터 수집 및 연계 체계</w:t>
      </w:r>
    </w:p>
    <w:p w:rsidR="001421AC" w:rsidRDefault="001421AC" w:rsidP="001421AC">
      <w:pPr>
        <w:pStyle w:val="a5"/>
        <w:ind w:leftChars="0" w:left="567"/>
        <w:jc w:val="left"/>
        <w:rPr>
          <w:sz w:val="24"/>
        </w:rPr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인터페이스 방식 및 실시간 데이터 수집 주기,</w:t>
      </w:r>
      <w:r>
        <w:t xml:space="preserve"> </w:t>
      </w:r>
      <w:r>
        <w:rPr>
          <w:rFonts w:hint="eastAsia"/>
        </w:rPr>
        <w:t>설비/시스템 간 데이터 m</w:t>
      </w:r>
      <w:r>
        <w:t xml:space="preserve">apping </w:t>
      </w:r>
      <w:r>
        <w:rPr>
          <w:rFonts w:hint="eastAsia"/>
        </w:rPr>
        <w:t>표준안 기술</w:t>
      </w:r>
    </w:p>
    <w:p w:rsidR="001421AC" w:rsidRDefault="001421AC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현장 피드백 방안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1276"/>
        <w:gridCol w:w="6469"/>
      </w:tblGrid>
      <w:tr w:rsidR="001421AC" w:rsidTr="00455382">
        <w:tc>
          <w:tcPr>
            <w:tcW w:w="1276" w:type="dxa"/>
            <w:shd w:val="clear" w:color="auto" w:fill="E7E6E6" w:themeFill="background2"/>
          </w:tcPr>
          <w:p w:rsidR="001421AC" w:rsidRPr="001421AC" w:rsidRDefault="001421AC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추론 결과</w:t>
            </w:r>
          </w:p>
        </w:tc>
        <w:tc>
          <w:tcPr>
            <w:tcW w:w="1276" w:type="dxa"/>
            <w:shd w:val="clear" w:color="auto" w:fill="E7E6E6" w:themeFill="background2"/>
          </w:tcPr>
          <w:p w:rsidR="001421AC" w:rsidRPr="001421AC" w:rsidRDefault="001421AC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작업자 확인</w:t>
            </w:r>
            <w:r w:rsidR="00455382">
              <w:rPr>
                <w:rFonts w:asciiTheme="majorEastAsia" w:eastAsiaTheme="majorEastAsia" w:hAnsiTheme="majorEastAsia"/>
                <w:b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여부</w:t>
            </w:r>
          </w:p>
        </w:tc>
        <w:tc>
          <w:tcPr>
            <w:tcW w:w="6469" w:type="dxa"/>
            <w:shd w:val="clear" w:color="auto" w:fill="E7E6E6" w:themeFill="background2"/>
          </w:tcPr>
          <w:p w:rsidR="001421AC" w:rsidRPr="001421AC" w:rsidRDefault="001421AC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자율 조치 내용</w:t>
            </w:r>
          </w:p>
        </w:tc>
      </w:tr>
      <w:tr w:rsidR="001421AC" w:rsidTr="00455382">
        <w:tc>
          <w:tcPr>
            <w:tcW w:w="1276" w:type="dxa"/>
          </w:tcPr>
          <w:p w:rsidR="001421AC" w:rsidRPr="001421AC" w:rsidRDefault="001421AC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1421AC">
              <w:rPr>
                <w:rFonts w:asciiTheme="majorEastAsia" w:eastAsiaTheme="majorEastAsia" w:hAnsiTheme="majorEastAsia" w:hint="eastAsia"/>
                <w:sz w:val="22"/>
              </w:rPr>
              <w:t>설비 고장 확률 예측</w:t>
            </w:r>
          </w:p>
        </w:tc>
        <w:tc>
          <w:tcPr>
            <w:tcW w:w="1276" w:type="dxa"/>
          </w:tcPr>
          <w:p w:rsidR="001421AC" w:rsidRPr="001421AC" w:rsidRDefault="001421AC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불필요</w:t>
            </w:r>
          </w:p>
        </w:tc>
        <w:tc>
          <w:tcPr>
            <w:tcW w:w="6469" w:type="dxa"/>
          </w:tcPr>
          <w:p w:rsidR="001421AC" w:rsidRPr="001421AC" w:rsidRDefault="00455382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A</w:t>
            </w:r>
            <w:r>
              <w:rPr>
                <w:rFonts w:asciiTheme="majorEastAsia" w:eastAsiaTheme="majorEastAsia" w:hAnsiTheme="majorEastAsia"/>
                <w:sz w:val="22"/>
              </w:rPr>
              <w:t>I</w:t>
            </w:r>
            <w:r>
              <w:rPr>
                <w:rFonts w:asciiTheme="majorEastAsia" w:eastAsiaTheme="majorEastAsia" w:hAnsiTheme="majorEastAsia" w:hint="eastAsia"/>
                <w:sz w:val="22"/>
              </w:rPr>
              <w:t>가 가용 부품 재고를 조회하여 발주서를 자동 발행하고 생산 스케줄을 실시간 재배포</w:t>
            </w:r>
          </w:p>
        </w:tc>
      </w:tr>
      <w:tr w:rsidR="00455382" w:rsidTr="00455382">
        <w:tc>
          <w:tcPr>
            <w:tcW w:w="1276" w:type="dxa"/>
          </w:tcPr>
          <w:p w:rsidR="00455382" w:rsidRPr="001421AC" w:rsidRDefault="00455382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6" w:type="dxa"/>
          </w:tcPr>
          <w:p w:rsidR="00455382" w:rsidRDefault="00455382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6469" w:type="dxa"/>
          </w:tcPr>
          <w:p w:rsidR="00455382" w:rsidRDefault="00455382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55382" w:rsidTr="00455382">
        <w:tc>
          <w:tcPr>
            <w:tcW w:w="1276" w:type="dxa"/>
          </w:tcPr>
          <w:p w:rsidR="00455382" w:rsidRPr="001421AC" w:rsidRDefault="00455382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6" w:type="dxa"/>
          </w:tcPr>
          <w:p w:rsidR="00455382" w:rsidRDefault="00455382" w:rsidP="001421AC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6469" w:type="dxa"/>
          </w:tcPr>
          <w:p w:rsidR="00455382" w:rsidRDefault="00455382" w:rsidP="00455382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:rsidR="001421AC" w:rsidRDefault="001421AC" w:rsidP="001421AC">
      <w:pPr>
        <w:pStyle w:val="a5"/>
        <w:ind w:leftChars="0" w:left="567"/>
        <w:jc w:val="left"/>
        <w:rPr>
          <w:sz w:val="24"/>
        </w:rPr>
      </w:pPr>
    </w:p>
    <w:p w:rsidR="001421AC" w:rsidRDefault="00455382" w:rsidP="00455382">
      <w:pPr>
        <w:pStyle w:val="a5"/>
        <w:jc w:val="left"/>
        <w:rPr>
          <w:sz w:val="24"/>
        </w:rPr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분석</w:t>
      </w:r>
      <w:r>
        <w:t xml:space="preserve"> 결과를 단순히 대시보드에 시각화</w:t>
      </w:r>
      <w:r>
        <w:rPr>
          <w:rFonts w:hint="eastAsia"/>
        </w:rPr>
        <w:t xml:space="preserve"> </w:t>
      </w:r>
      <w:r>
        <w:t>하거나 작업자에게 알람을 주는모니터링 구성은 심사 시 감점 대상이 됩니다.</w:t>
      </w:r>
    </w:p>
    <w:p w:rsidR="001421AC" w:rsidRDefault="001421AC" w:rsidP="001421AC">
      <w:pPr>
        <w:pStyle w:val="a5"/>
        <w:ind w:leftChars="0" w:left="567"/>
        <w:jc w:val="left"/>
        <w:rPr>
          <w:sz w:val="24"/>
        </w:rPr>
      </w:pPr>
    </w:p>
    <w:p w:rsidR="001421AC" w:rsidRDefault="001421AC" w:rsidP="001421AC">
      <w:pPr>
        <w:pStyle w:val="a5"/>
        <w:ind w:leftChars="0" w:left="567"/>
        <w:jc w:val="left"/>
        <w:rPr>
          <w:sz w:val="24"/>
        </w:rPr>
      </w:pPr>
    </w:p>
    <w:p w:rsidR="00455382" w:rsidRDefault="00455382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I </w:t>
      </w:r>
      <w:r>
        <w:rPr>
          <w:rFonts w:hint="eastAsia"/>
          <w:sz w:val="24"/>
        </w:rPr>
        <w:t>연산 및 추론용 H</w:t>
      </w:r>
      <w:r>
        <w:rPr>
          <w:sz w:val="24"/>
        </w:rPr>
        <w:t xml:space="preserve">/W </w:t>
      </w:r>
      <w:r>
        <w:rPr>
          <w:rFonts w:hint="eastAsia"/>
          <w:sz w:val="24"/>
        </w:rPr>
        <w:t xml:space="preserve">및 </w:t>
      </w:r>
      <w:r>
        <w:rPr>
          <w:sz w:val="24"/>
        </w:rPr>
        <w:t xml:space="preserve">서버 인프라 구축 </w:t>
      </w:r>
      <w:r>
        <w:rPr>
          <w:rFonts w:hint="eastAsia"/>
          <w:sz w:val="24"/>
        </w:rPr>
        <w:t>계획</w:t>
      </w:r>
    </w:p>
    <w:p w:rsidR="00AF56B8" w:rsidRPr="00CB6E7C" w:rsidRDefault="00AF56B8" w:rsidP="00AF56B8">
      <w:pPr>
        <w:pStyle w:val="a6"/>
        <w:ind w:left="425"/>
        <w:rPr>
          <w:rFonts w:asciiTheme="majorEastAsia" w:eastAsiaTheme="majorEastAsia" w:hAnsiTheme="majorEastAsia"/>
          <w:b/>
          <w:sz w:val="24"/>
        </w:rPr>
      </w:pPr>
    </w:p>
    <w:tbl>
      <w:tblPr>
        <w:tblStyle w:val="a7"/>
        <w:tblpPr w:leftFromText="142" w:rightFromText="142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AF56B8" w:rsidTr="00AA2934">
        <w:tc>
          <w:tcPr>
            <w:tcW w:w="2263" w:type="dxa"/>
            <w:shd w:val="clear" w:color="auto" w:fill="E7E6E6" w:themeFill="background2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품목</w:t>
            </w:r>
          </w:p>
        </w:tc>
        <w:tc>
          <w:tcPr>
            <w:tcW w:w="6804" w:type="dxa"/>
            <w:shd w:val="clear" w:color="auto" w:fill="E7E6E6" w:themeFill="background2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A</w:t>
            </w:r>
            <w:r w:rsidRPr="00AA2934">
              <w:rPr>
                <w:rFonts w:asciiTheme="majorEastAsia" w:eastAsiaTheme="majorEastAsia" w:hAnsiTheme="majorEastAsia"/>
                <w:b/>
                <w:sz w:val="22"/>
              </w:rPr>
              <w:t xml:space="preserve">I </w:t>
            </w: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사이클 내 역할</w:t>
            </w:r>
          </w:p>
        </w:tc>
      </w:tr>
      <w:tr w:rsidR="00AF56B8" w:rsidTr="00A95733">
        <w:tc>
          <w:tcPr>
            <w:tcW w:w="2263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산업용 P</w:t>
            </w:r>
            <w:r w:rsidRPr="00AA2934">
              <w:rPr>
                <w:rFonts w:asciiTheme="majorEastAsia" w:eastAsiaTheme="majorEastAsia" w:hAnsiTheme="majorEastAsia"/>
                <w:color w:val="auto"/>
                <w:sz w:val="22"/>
              </w:rPr>
              <w:t>C</w:t>
            </w:r>
          </w:p>
        </w:tc>
        <w:tc>
          <w:tcPr>
            <w:tcW w:w="6804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현장 실시간 </w:t>
            </w:r>
            <w:r w:rsidR="00DF40EB">
              <w:rPr>
                <w:rFonts w:asciiTheme="majorEastAsia" w:eastAsiaTheme="majorEastAsia" w:hAnsiTheme="majorEastAsia" w:hint="eastAsia"/>
                <w:color w:val="auto"/>
                <w:sz w:val="22"/>
              </w:rPr>
              <w:t>추</w:t>
            </w: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론 및 설비 제어 전달용</w:t>
            </w:r>
          </w:p>
        </w:tc>
      </w:tr>
      <w:tr w:rsidR="00AF56B8" w:rsidTr="00A95733">
        <w:tc>
          <w:tcPr>
            <w:tcW w:w="2263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G</w:t>
            </w:r>
            <w:r w:rsidRPr="00AA2934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PU </w:t>
            </w: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서버</w:t>
            </w:r>
          </w:p>
        </w:tc>
        <w:tc>
          <w:tcPr>
            <w:tcW w:w="6804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실시간 추론 및 모델 최적화용</w:t>
            </w:r>
          </w:p>
        </w:tc>
      </w:tr>
      <w:tr w:rsidR="00AF56B8" w:rsidTr="00A95733">
        <w:tc>
          <w:tcPr>
            <w:tcW w:w="2263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6축 로봇팔</w:t>
            </w:r>
          </w:p>
        </w:tc>
        <w:tc>
          <w:tcPr>
            <w:tcW w:w="6804" w:type="dxa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A</w:t>
            </w:r>
            <w:r w:rsidRPr="00AA2934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I </w:t>
            </w:r>
            <w:r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추론값에 따른 실시간 경로 가변 제어 수행</w:t>
            </w:r>
          </w:p>
        </w:tc>
      </w:tr>
    </w:tbl>
    <w:p w:rsidR="00051D09" w:rsidRDefault="00051D09" w:rsidP="00051D09">
      <w:pPr>
        <w:pStyle w:val="a5"/>
        <w:ind w:leftChars="0" w:left="567"/>
        <w:jc w:val="left"/>
        <w:rPr>
          <w:sz w:val="24"/>
        </w:rPr>
      </w:pPr>
    </w:p>
    <w:p w:rsidR="007B18C8" w:rsidRDefault="007B18C8" w:rsidP="007B18C8">
      <w:pPr>
        <w:pStyle w:val="a5"/>
        <w:ind w:leftChars="0" w:left="567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</w:p>
    <w:p w:rsidR="007B18C8" w:rsidRPr="00455382" w:rsidRDefault="007B18C8" w:rsidP="007B18C8">
      <w:pPr>
        <w:pStyle w:val="a5"/>
        <w:ind w:leftChars="0" w:left="567"/>
        <w:jc w:val="left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 xml:space="preserve">학습 및 추론을 위한 </w:t>
      </w:r>
      <w:r>
        <w:t xml:space="preserve">GPU </w:t>
      </w:r>
      <w:r>
        <w:rPr>
          <w:rFonts w:hint="eastAsia"/>
        </w:rPr>
        <w:t>서버,</w:t>
      </w:r>
      <w:r>
        <w:t xml:space="preserve"> </w:t>
      </w:r>
      <w:r>
        <w:rPr>
          <w:rFonts w:hint="eastAsia"/>
        </w:rPr>
        <w:t>엣지 컴퓨팅 장비,</w:t>
      </w:r>
      <w:r>
        <w:t xml:space="preserve"> </w:t>
      </w:r>
      <w:r>
        <w:rPr>
          <w:rFonts w:hint="eastAsia"/>
        </w:rPr>
        <w:t>설비 직접 제어 인터페이스 모듈 등2</w:t>
      </w:r>
      <w:r>
        <w:t xml:space="preserve">. AI </w:t>
      </w:r>
      <w:r>
        <w:rPr>
          <w:rFonts w:hint="eastAsia"/>
        </w:rPr>
        <w:t xml:space="preserve">의 추론 및 연산과 직접적인 관계가 없는 단순 데이터 저장 장치 </w:t>
      </w:r>
      <w:r>
        <w:t>(</w:t>
      </w:r>
      <w:r>
        <w:rPr>
          <w:rFonts w:hint="eastAsia"/>
        </w:rPr>
        <w:t xml:space="preserve">대용량 </w:t>
      </w:r>
      <w:r>
        <w:t xml:space="preserve">NAS </w:t>
      </w:r>
      <w:r>
        <w:rPr>
          <w:rFonts w:hint="eastAsia"/>
        </w:rPr>
        <w:t>등)</w:t>
      </w:r>
      <w:r>
        <w:t xml:space="preserve"> </w:t>
      </w:r>
      <w:r>
        <w:rPr>
          <w:rFonts w:hint="eastAsia"/>
        </w:rPr>
        <w:t>및 범용 사무용 전산 기기는 본 사업비로 편성할 수 없습니다.</w:t>
      </w:r>
    </w:p>
    <w:p w:rsidR="00051D09" w:rsidRPr="007B18C8" w:rsidRDefault="00051D09" w:rsidP="00051D09">
      <w:pPr>
        <w:pStyle w:val="a5"/>
        <w:ind w:leftChars="0" w:left="567"/>
        <w:jc w:val="left"/>
        <w:rPr>
          <w:sz w:val="24"/>
        </w:rPr>
      </w:pPr>
      <w:bookmarkStart w:id="0" w:name="_GoBack"/>
      <w:bookmarkEnd w:id="0"/>
    </w:p>
    <w:p w:rsidR="00F9776C" w:rsidRDefault="00F9776C" w:rsidP="00F9776C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데이터 집계 포인트 및 구입 설비 위치 </w:t>
      </w:r>
      <w:r>
        <w:rPr>
          <w:sz w:val="24"/>
        </w:rPr>
        <w:t>(</w:t>
      </w:r>
      <w:r>
        <w:rPr>
          <w:rFonts w:hint="eastAsia"/>
          <w:sz w:val="24"/>
        </w:rPr>
        <w:t>공장 레이아웃 필수)</w:t>
      </w:r>
    </w:p>
    <w:p w:rsidR="00AF56B8" w:rsidRDefault="00F75C70" w:rsidP="00F9776C">
      <w:pPr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4797A02A" wp14:editId="1EE854FC">
            <wp:extent cx="2877820" cy="287782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4F00" w:rsidRDefault="00214F00" w:rsidP="00214F00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애플리케이션 기능 구성도</w:t>
      </w:r>
    </w:p>
    <w:p w:rsidR="00214F00" w:rsidRPr="00251205" w:rsidRDefault="00214F00" w:rsidP="00214F00">
      <w:pPr>
        <w:jc w:val="left"/>
        <w:rPr>
          <w:sz w:val="24"/>
        </w:rPr>
      </w:pPr>
    </w:p>
    <w:p w:rsidR="00214F00" w:rsidRDefault="00214F00" w:rsidP="00214F00">
      <w:pPr>
        <w:pStyle w:val="a5"/>
        <w:ind w:leftChars="0" w:left="567"/>
        <w:jc w:val="left"/>
        <w:rPr>
          <w:sz w:val="24"/>
        </w:rPr>
      </w:pPr>
    </w:p>
    <w:p w:rsidR="00214F00" w:rsidRDefault="00214F00" w:rsidP="00214F00">
      <w:pPr>
        <w:pStyle w:val="a5"/>
        <w:ind w:leftChars="0" w:left="567"/>
        <w:jc w:val="left"/>
        <w:rPr>
          <w:sz w:val="24"/>
        </w:rPr>
      </w:pPr>
    </w:p>
    <w:p w:rsidR="00214F00" w:rsidRDefault="00214F00" w:rsidP="00214F00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애플리케이션 기능 설명</w:t>
      </w:r>
    </w:p>
    <w:p w:rsidR="00214F00" w:rsidRDefault="00214F00" w:rsidP="00214F00">
      <w:pPr>
        <w:pStyle w:val="a5"/>
        <w:ind w:leftChars="0" w:left="567"/>
        <w:jc w:val="left"/>
        <w:rPr>
          <w:sz w:val="24"/>
        </w:rPr>
      </w:pPr>
    </w:p>
    <w:p w:rsidR="00214F00" w:rsidRDefault="00214F00" w:rsidP="00214F00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AS-IS</w:t>
      </w:r>
      <w:r>
        <w:rPr>
          <w:sz w:val="24"/>
        </w:rPr>
        <w:t xml:space="preserve"> </w:t>
      </w:r>
      <w:r>
        <w:rPr>
          <w:rFonts w:hint="eastAsia"/>
          <w:sz w:val="24"/>
        </w:rPr>
        <w:t>대비 TO-BE</w:t>
      </w:r>
      <w:r>
        <w:rPr>
          <w:sz w:val="24"/>
        </w:rPr>
        <w:t xml:space="preserve"> </w:t>
      </w:r>
      <w:r>
        <w:rPr>
          <w:rFonts w:hint="eastAsia"/>
          <w:sz w:val="24"/>
        </w:rPr>
        <w:t>비교표</w:t>
      </w:r>
    </w:p>
    <w:tbl>
      <w:tblPr>
        <w:tblOverlap w:val="never"/>
        <w:tblW w:w="9776" w:type="dxa"/>
        <w:tblInd w:w="-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2696"/>
        <w:gridCol w:w="2969"/>
      </w:tblGrid>
      <w:tr w:rsidR="00214F00" w:rsidRPr="00DD1D38" w:rsidTr="00312390">
        <w:trPr>
          <w:trHeight w:val="370"/>
        </w:trPr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구분</w:t>
            </w:r>
          </w:p>
        </w:tc>
        <w:tc>
          <w:tcPr>
            <w:tcW w:w="2693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AS-IS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TO-BE</w:t>
            </w:r>
          </w:p>
        </w:tc>
        <w:tc>
          <w:tcPr>
            <w:tcW w:w="2969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7" w:space="0" w:color="000000"/>
            </w:tcBorders>
            <w:shd w:val="clear" w:color="auto" w:fill="E4E4E4"/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기대효과</w:t>
            </w:r>
          </w:p>
        </w:tc>
      </w:tr>
      <w:tr w:rsidR="00214F00" w:rsidRPr="00DD1D38" w:rsidTr="00312390">
        <w:trPr>
          <w:trHeight w:val="1442"/>
        </w:trPr>
        <w:tc>
          <w:tcPr>
            <w:tcW w:w="1418" w:type="dxa"/>
            <w:tcBorders>
              <w:top w:val="double" w:sz="5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제품검사</w:t>
            </w:r>
          </w:p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자동화</w:t>
            </w:r>
          </w:p>
        </w:tc>
        <w:tc>
          <w:tcPr>
            <w:tcW w:w="269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수작업처리로 검사측정값을 확인할 수 없음</w:t>
            </w:r>
          </w:p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233118514"/>
              <w:showingPlcHdr/>
              <w:picture/>
            </w:sdtPr>
            <w:sdtEndPr/>
            <w:sdtContent>
              <w:p w:rsidR="00214F00" w:rsidRPr="00DD1D38" w:rsidRDefault="00214F00" w:rsidP="00312390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B40B800" wp14:editId="1CDFA494">
                      <wp:extent cx="1524000" cy="1524000"/>
                      <wp:effectExtent l="0" t="0" r="0" b="0"/>
                      <wp:docPr id="7" name="그림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자동검사 장비를 설치하여 측정값 자동 수집</w:t>
            </w:r>
          </w:p>
        </w:tc>
        <w:tc>
          <w:tcPr>
            <w:tcW w:w="296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제품별 검사정보 관리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>제품 품질분석 능력 확보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실시간 품질불량 검사 및 불량품 제거</w:t>
            </w:r>
          </w:p>
        </w:tc>
      </w:tr>
      <w:tr w:rsidR="00214F00" w:rsidRPr="00DD1D38" w:rsidTr="00312390">
        <w:trPr>
          <w:trHeight w:val="1264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lastRenderedPageBreak/>
              <w:t>Fool Proof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Default="00214F00" w:rsidP="00312390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안전성 및 작업부담 경감 체계 미흡</w:t>
            </w:r>
          </w:p>
          <w:p w:rsidR="00214F00" w:rsidRDefault="00214F00" w:rsidP="00312390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338464937"/>
              <w:showingPlcHdr/>
              <w:picture/>
            </w:sdtPr>
            <w:sdtEndPr/>
            <w:sdtContent>
              <w:p w:rsidR="00214F00" w:rsidRPr="00DD1D38" w:rsidRDefault="00214F00" w:rsidP="00312390">
                <w:pPr>
                  <w:pStyle w:val="a6"/>
                  <w:spacing w:before="120" w:line="348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4AB98DAB" wp14:editId="4B7CB309">
                      <wp:extent cx="1524000" cy="1524000"/>
                      <wp:effectExtent l="0" t="0" r="0" b="0"/>
                      <wp:docPr id="9" name="그림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제어계 시스템이나 제어 장치에 대하여 작업자의 오동작 방지를 위한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제품제조 안전성 확보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초보 작업자가 잘못된 조작을 해도 시스템이나 장치가 동작하지 </w:t>
            </w:r>
            <w:r w:rsidRPr="00DD1D38">
              <w:rPr>
                <w:rFonts w:asciiTheme="majorEastAsia" w:eastAsiaTheme="majorEastAsia" w:hAnsiTheme="majorEastAsia" w:hint="eastAsia"/>
                <w:color w:val="auto"/>
              </w:rPr>
              <w:t>않음</w:t>
            </w:r>
          </w:p>
        </w:tc>
      </w:tr>
      <w:tr w:rsidR="00214F00" w:rsidRPr="00DD1D38" w:rsidTr="00312390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자주검사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 및 샘플링검사만 실시</w:t>
            </w:r>
          </w:p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932275693"/>
              <w:showingPlcHdr/>
              <w:picture/>
            </w:sdtPr>
            <w:sdtEndPr/>
            <w:sdtContent>
              <w:p w:rsidR="00214F00" w:rsidRPr="00DD1D38" w:rsidRDefault="00214F00" w:rsidP="00312390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09ED38EA" wp14:editId="6CAD17E9">
                      <wp:extent cx="1524000" cy="1524000"/>
                      <wp:effectExtent l="0" t="0" r="0" b="0"/>
                      <wp:docPr id="10" name="그림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성능검사나 정기검사 등의 검사 외에 공정작업자가 자체적으로 검사 실시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완벽한 품질보증체계 확보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및 검사 표준화 확보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품질의식 고양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="바탕" w:eastAsia="바탕" w:hAnsi="바탕" w:cs="바탕" w:hint="eastAsia"/>
                <w:color w:val="auto"/>
              </w:rPr>
              <w:t>自</w:t>
            </w:r>
            <w:r w:rsidRPr="00DD1D38">
              <w:rPr>
                <w:rFonts w:ascii="맑은 고딕" w:eastAsia="맑은 고딕" w:hAnsi="맑은 고딕" w:cs="맑은 고딕" w:hint="eastAsia"/>
                <w:color w:val="auto"/>
              </w:rPr>
              <w:t>공정</w:t>
            </w: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품질보증 체계</w:t>
            </w:r>
          </w:p>
        </w:tc>
      </w:tr>
      <w:tr w:rsidR="00214F00" w:rsidRPr="00DD1D38" w:rsidTr="00312390">
        <w:trPr>
          <w:trHeight w:val="1835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제품 제조 이력관리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Paper에 의한 이력관리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일보에 기초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정확한 이력관리 안됨</w:t>
            </w:r>
          </w:p>
          <w:p w:rsidR="00214F00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형식적인 관리</w:t>
            </w:r>
          </w:p>
          <w:p w:rsidR="00214F00" w:rsidRDefault="00214F00" w:rsidP="00312390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420488996"/>
              <w:showingPlcHdr/>
              <w:picture/>
            </w:sdtPr>
            <w:sdtEndPr/>
            <w:sdtContent>
              <w:p w:rsidR="00214F00" w:rsidRPr="00DD1D38" w:rsidRDefault="00214F00" w:rsidP="00312390">
                <w:pPr>
                  <w:pStyle w:val="a6"/>
                  <w:pBdr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pBdr>
                  <w:spacing w:line="240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477B3A9C" wp14:editId="5D843AFA">
                      <wp:extent cx="1524000" cy="1524000"/>
                      <wp:effectExtent l="0" t="0" r="0" b="0"/>
                      <wp:docPr id="11" name="그림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공정간 연계 이력관리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단말기를 통한 공정별 제조이력정보 연계 관리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실시간 작업정보 연계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5"/>
                <w:shd w:val="clear" w:color="000000" w:fill="auto"/>
              </w:rPr>
              <w:t>4M에 기초한 이력관리 체계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Lot단위의 정확한 제조이력정보 제공 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자동화된 제조이력정보관리</w:t>
            </w:r>
          </w:p>
        </w:tc>
      </w:tr>
      <w:tr w:rsidR="00214F00" w:rsidRPr="00DD1D38" w:rsidTr="00312390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lastRenderedPageBreak/>
              <w:t>생산현황 모니터링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 집계관리로 실시간 생산 진행정보를 알 수 없음</w:t>
            </w:r>
          </w:p>
          <w:p w:rsidR="00214F00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558281141"/>
              <w:showingPlcHdr/>
              <w:picture/>
            </w:sdtPr>
            <w:sdtEndPr/>
            <w:sdtContent>
              <w:p w:rsidR="00214F00" w:rsidRPr="00DD1D38" w:rsidRDefault="00214F00" w:rsidP="00312390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34D76D86" wp14:editId="47918C50">
                      <wp:extent cx="1524000" cy="1524000"/>
                      <wp:effectExtent l="0" t="0" r="0" b="0"/>
                      <wp:docPr id="12" name="그림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제품별 생산 진행정보 실시간 제공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눈으로 보는 현장관리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신속한 의사결정 지원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문제에 대한 신속한 대응</w:t>
            </w:r>
          </w:p>
        </w:tc>
      </w:tr>
      <w:tr w:rsidR="00214F00" w:rsidRPr="00DD1D38" w:rsidTr="00312390">
        <w:trPr>
          <w:trHeight w:val="1256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내부역량관리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작업표준 및 정도관리 미흡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오류작업 다발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이중작업 및 재작업 다발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업무 프로세스 정립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8"/>
                <w:shd w:val="clear" w:color="000000" w:fill="auto"/>
              </w:rPr>
              <w:t>작업 및 관리 프로세스 확보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t>일관성 있는 정보공유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14F00" w:rsidRPr="00DD1D38" w:rsidRDefault="00214F00" w:rsidP="00312390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내부 역량 강화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작업 및 관리 생산성 향상</w:t>
            </w:r>
          </w:p>
          <w:p w:rsidR="00214F00" w:rsidRPr="00DD1D38" w:rsidRDefault="00214F00" w:rsidP="00312390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생산현장 가시성 확보</w:t>
            </w:r>
          </w:p>
        </w:tc>
      </w:tr>
    </w:tbl>
    <w:p w:rsidR="00214F00" w:rsidRDefault="00214F00" w:rsidP="00214F00">
      <w:pPr>
        <w:jc w:val="left"/>
        <w:rPr>
          <w:sz w:val="24"/>
        </w:rPr>
      </w:pPr>
    </w:p>
    <w:p w:rsidR="00214F00" w:rsidRDefault="00214F00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320FAD" w:rsidRDefault="00320FAD" w:rsidP="00320FAD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일정</w:t>
      </w:r>
    </w:p>
    <w:p w:rsidR="00320FAD" w:rsidRPr="00F75C70" w:rsidRDefault="00320FAD" w:rsidP="00320FAD">
      <w:pPr>
        <w:jc w:val="left"/>
      </w:pPr>
      <w:r w:rsidRPr="00F75C70">
        <w:t xml:space="preserve">※ </w:t>
      </w:r>
      <w:r w:rsidRPr="00F75C70">
        <w:rPr>
          <w:rFonts w:hint="eastAsia"/>
        </w:rPr>
        <w:t>작성 가이드:</w:t>
      </w:r>
      <w:r w:rsidRPr="00F75C70">
        <w:t xml:space="preserve"> Gantt </w:t>
      </w:r>
      <w:r w:rsidRPr="00F75C70">
        <w:rPr>
          <w:rFonts w:hint="eastAsia"/>
        </w:rPr>
        <w:t xml:space="preserve">차트 형식으로 총 사업기간 </w:t>
      </w:r>
      <w:r w:rsidR="00214F00">
        <w:t>(12</w:t>
      </w:r>
      <w:r w:rsidRPr="00F75C70">
        <w:rPr>
          <w:rFonts w:hint="eastAsia"/>
        </w:rPr>
        <w:t>개월)의 일정 진행 표시</w:t>
      </w:r>
    </w:p>
    <w:tbl>
      <w:tblPr>
        <w:tblOverlap w:val="never"/>
        <w:tblW w:w="94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697"/>
        <w:gridCol w:w="1839"/>
        <w:gridCol w:w="424"/>
        <w:gridCol w:w="428"/>
        <w:gridCol w:w="425"/>
        <w:gridCol w:w="426"/>
        <w:gridCol w:w="426"/>
        <w:gridCol w:w="425"/>
        <w:gridCol w:w="425"/>
        <w:gridCol w:w="425"/>
        <w:gridCol w:w="424"/>
        <w:gridCol w:w="427"/>
        <w:gridCol w:w="425"/>
        <w:gridCol w:w="427"/>
      </w:tblGrid>
      <w:tr w:rsidR="00320FAD" w:rsidRPr="005022C8" w:rsidTr="005B3022">
        <w:trPr>
          <w:trHeight w:val="578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부문</w:t>
            </w:r>
          </w:p>
        </w:tc>
        <w:tc>
          <w:tcPr>
            <w:tcW w:w="16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구분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추진내용</w:t>
            </w:r>
          </w:p>
        </w:tc>
        <w:tc>
          <w:tcPr>
            <w:tcW w:w="5104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일 정 </w:t>
            </w:r>
          </w:p>
        </w:tc>
      </w:tr>
      <w:tr w:rsidR="00320FAD" w:rsidRPr="005022C8" w:rsidTr="005B3022">
        <w:trPr>
          <w:trHeight w:val="443"/>
        </w:trPr>
        <w:tc>
          <w:tcPr>
            <w:tcW w:w="849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698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840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320FAD" w:rsidRPr="005022C8" w:rsidRDefault="00320FAD" w:rsidP="005B302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10</w:t>
            </w: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요구</w:t>
            </w:r>
          </w:p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사항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요구사항정의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before="240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수집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분석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데이터 모델정의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 상세설계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중간점검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개발 </w:t>
            </w:r>
          </w:p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및 </w:t>
            </w:r>
          </w:p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구축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AI</w:t>
            </w:r>
            <w:r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모델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설계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DB설계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A</w:t>
            </w:r>
            <w:r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I </w:t>
            </w: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학습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AI </w:t>
            </w: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학습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D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B 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개발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통합 검증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설비 연동 실시간 자율제어 통합 검증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서비스 릴리</w:t>
            </w: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스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0FAD" w:rsidRPr="00DD1D38" w:rsidRDefault="00320FAD" w:rsidP="005B3022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완료점검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20FAD" w:rsidRPr="005022C8" w:rsidTr="005B3022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22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20FAD" w:rsidRPr="005022C8" w:rsidRDefault="00320FAD" w:rsidP="005B3022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B71AFC" w:rsidRDefault="00B71AFC" w:rsidP="00B71AFC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기대</w:t>
      </w:r>
      <w:r>
        <w:rPr>
          <w:sz w:val="24"/>
        </w:rPr>
        <w:t xml:space="preserve"> </w:t>
      </w:r>
      <w:r>
        <w:rPr>
          <w:rFonts w:hint="eastAsia"/>
          <w:sz w:val="24"/>
        </w:rPr>
        <w:t>효과 및 활용 방안</w:t>
      </w:r>
    </w:p>
    <w:p w:rsidR="00AF56B8" w:rsidRDefault="00B71AFC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정량적 기대 효과 및 </w:t>
      </w:r>
      <w:r>
        <w:rPr>
          <w:sz w:val="24"/>
        </w:rPr>
        <w:t xml:space="preserve">KPI </w:t>
      </w:r>
      <w:r>
        <w:rPr>
          <w:rFonts w:hint="eastAsia"/>
          <w:sz w:val="24"/>
        </w:rPr>
        <w:t>설정</w:t>
      </w:r>
    </w:p>
    <w:p w:rsidR="00AF56B8" w:rsidRDefault="00302102" w:rsidP="00AF56B8">
      <w:pPr>
        <w:pStyle w:val="a5"/>
        <w:ind w:leftChars="0" w:left="425"/>
        <w:jc w:val="left"/>
        <w:rPr>
          <w:rFonts w:asciiTheme="majorEastAsia" w:eastAsiaTheme="majorEastAsia" w:hAnsiTheme="majorEastAsia"/>
        </w:rPr>
      </w:pPr>
      <w:r w:rsidRPr="00CB6E7C">
        <w:rPr>
          <w:rFonts w:asciiTheme="majorEastAsia" w:eastAsiaTheme="majorEastAsia" w:hAnsiTheme="majorEastAsia"/>
        </w:rPr>
        <w:t xml:space="preserve">※ </w:t>
      </w:r>
      <w:r w:rsidRPr="00CB6E7C">
        <w:rPr>
          <w:rFonts w:asciiTheme="majorEastAsia" w:eastAsiaTheme="majorEastAsia" w:hAnsiTheme="majorEastAsia" w:hint="eastAsia"/>
        </w:rPr>
        <w:t>작성 가이드:</w:t>
      </w:r>
      <w:r w:rsidRPr="00CB6E7C">
        <w:rPr>
          <w:rFonts w:asciiTheme="majorEastAsia" w:eastAsiaTheme="majorEastAsia" w:hAnsiTheme="majorEastAsia"/>
        </w:rPr>
        <w:t xml:space="preserve"> </w:t>
      </w:r>
      <w:r w:rsidR="00F3030B">
        <w:rPr>
          <w:rFonts w:asciiTheme="majorEastAsia" w:eastAsiaTheme="majorEastAsia" w:hAnsiTheme="majorEastAsia" w:hint="eastAsia"/>
        </w:rPr>
        <w:t xml:space="preserve">제조 성과 </w:t>
      </w:r>
      <w:r w:rsidR="00B71AFC">
        <w:rPr>
          <w:rFonts w:asciiTheme="majorEastAsia" w:eastAsiaTheme="majorEastAsia" w:hAnsiTheme="majorEastAsia"/>
        </w:rPr>
        <w:t>2</w:t>
      </w:r>
      <w:r w:rsidR="00F3030B">
        <w:rPr>
          <w:rFonts w:asciiTheme="majorEastAsia" w:eastAsiaTheme="majorEastAsia" w:hAnsiTheme="majorEastAsia" w:hint="eastAsia"/>
        </w:rPr>
        <w:t xml:space="preserve">개 </w:t>
      </w:r>
      <w:r w:rsidR="00F3030B">
        <w:rPr>
          <w:rFonts w:asciiTheme="majorEastAsia" w:eastAsiaTheme="majorEastAsia" w:hAnsiTheme="majorEastAsia"/>
        </w:rPr>
        <w:t>(</w:t>
      </w:r>
      <w:r w:rsidR="00F3030B">
        <w:rPr>
          <w:rFonts w:asciiTheme="majorEastAsia" w:eastAsiaTheme="majorEastAsia" w:hAnsiTheme="majorEastAsia" w:hint="eastAsia"/>
        </w:rPr>
        <w:t>시간당 생산량,</w:t>
      </w:r>
      <w:r w:rsidR="00F3030B">
        <w:rPr>
          <w:rFonts w:asciiTheme="majorEastAsia" w:eastAsiaTheme="majorEastAsia" w:hAnsiTheme="majorEastAsia"/>
        </w:rPr>
        <w:t xml:space="preserve"> </w:t>
      </w:r>
      <w:r w:rsidR="00F3030B">
        <w:rPr>
          <w:rFonts w:asciiTheme="majorEastAsia" w:eastAsiaTheme="majorEastAsia" w:hAnsiTheme="majorEastAsia" w:hint="eastAsia"/>
        </w:rPr>
        <w:t xml:space="preserve">공정 </w:t>
      </w:r>
      <w:r w:rsidR="005E7CA1">
        <w:rPr>
          <w:rFonts w:asciiTheme="majorEastAsia" w:eastAsiaTheme="majorEastAsia" w:hAnsiTheme="majorEastAsia" w:hint="eastAsia"/>
        </w:rPr>
        <w:t>불량률 등)</w:t>
      </w:r>
      <w:r w:rsidR="00E1528C">
        <w:rPr>
          <w:rFonts w:asciiTheme="majorEastAsia" w:eastAsiaTheme="majorEastAsia" w:hAnsiTheme="majorEastAsia"/>
        </w:rPr>
        <w:t xml:space="preserve">, </w:t>
      </w:r>
      <w:r w:rsidR="00E1528C">
        <w:rPr>
          <w:rFonts w:asciiTheme="majorEastAsia" w:eastAsiaTheme="majorEastAsia" w:hAnsiTheme="majorEastAsia" w:hint="eastAsia"/>
        </w:rPr>
        <w:t xml:space="preserve">공장 운영 자율화 </w:t>
      </w:r>
      <w:r w:rsidR="00E1528C">
        <w:rPr>
          <w:rFonts w:asciiTheme="majorEastAsia" w:eastAsiaTheme="majorEastAsia" w:hAnsiTheme="majorEastAsia"/>
        </w:rPr>
        <w:t>(</w:t>
      </w:r>
      <w:r w:rsidR="00E1528C">
        <w:rPr>
          <w:rFonts w:asciiTheme="majorEastAsia" w:eastAsiaTheme="majorEastAsia" w:hAnsiTheme="majorEastAsia" w:hint="eastAsia"/>
        </w:rPr>
        <w:t xml:space="preserve">인적 생산성)을 포함한 </w:t>
      </w:r>
      <w:r>
        <w:rPr>
          <w:rFonts w:asciiTheme="majorEastAsia" w:eastAsiaTheme="majorEastAsia" w:hAnsiTheme="majorEastAsia" w:hint="eastAsia"/>
        </w:rPr>
        <w:t>A</w:t>
      </w:r>
      <w:r w:rsidR="00E1528C">
        <w:rPr>
          <w:rFonts w:asciiTheme="majorEastAsia" w:eastAsiaTheme="majorEastAsia" w:hAnsiTheme="majorEastAsia"/>
        </w:rPr>
        <w:t>X</w:t>
      </w:r>
      <w:r w:rsidR="00F3030B"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지표</w:t>
      </w:r>
      <w:r w:rsidR="005E7CA1">
        <w:rPr>
          <w:rFonts w:asciiTheme="majorEastAsia" w:eastAsiaTheme="majorEastAsia" w:hAnsiTheme="majorEastAsia" w:hint="eastAsia"/>
        </w:rPr>
        <w:t xml:space="preserve"> </w:t>
      </w:r>
      <w:r w:rsidR="00B71AFC">
        <w:rPr>
          <w:rFonts w:asciiTheme="majorEastAsia" w:eastAsiaTheme="majorEastAsia" w:hAnsiTheme="majorEastAsia"/>
        </w:rPr>
        <w:t>2</w:t>
      </w:r>
      <w:r w:rsidR="00F3030B">
        <w:rPr>
          <w:rFonts w:asciiTheme="majorEastAsia" w:eastAsiaTheme="majorEastAsia" w:hAnsiTheme="majorEastAsia" w:hint="eastAsia"/>
        </w:rPr>
        <w:t>개</w:t>
      </w:r>
      <w:r w:rsidR="00E1528C">
        <w:rPr>
          <w:rFonts w:asciiTheme="majorEastAsia" w:eastAsiaTheme="majorEastAsia" w:hAnsiTheme="majorEastAsia" w:hint="eastAsia"/>
        </w:rPr>
        <w:t xml:space="preserve"> </w:t>
      </w:r>
      <w:r w:rsidR="00E1528C">
        <w:rPr>
          <w:rFonts w:asciiTheme="majorEastAsia" w:eastAsiaTheme="majorEastAsia" w:hAnsiTheme="majorEastAsia"/>
        </w:rPr>
        <w:t>(</w:t>
      </w:r>
      <w:r w:rsidR="00E1528C">
        <w:rPr>
          <w:rFonts w:asciiTheme="majorEastAsia" w:eastAsiaTheme="majorEastAsia" w:hAnsiTheme="majorEastAsia" w:hint="eastAsia"/>
        </w:rPr>
        <w:t xml:space="preserve">총 </w:t>
      </w:r>
      <w:r w:rsidR="00E1528C">
        <w:rPr>
          <w:rFonts w:asciiTheme="majorEastAsia" w:eastAsiaTheme="majorEastAsia" w:hAnsiTheme="majorEastAsia"/>
        </w:rPr>
        <w:t>4</w:t>
      </w:r>
      <w:r w:rsidR="00E1528C">
        <w:rPr>
          <w:rFonts w:asciiTheme="majorEastAsia" w:eastAsiaTheme="majorEastAsia" w:hAnsiTheme="majorEastAsia" w:hint="eastAsia"/>
        </w:rPr>
        <w:t>개)</w:t>
      </w:r>
      <w:r w:rsidR="005E7CA1">
        <w:rPr>
          <w:rFonts w:asciiTheme="majorEastAsia" w:eastAsiaTheme="majorEastAsia" w:hAnsiTheme="majorEastAsia" w:hint="eastAsia"/>
        </w:rPr>
        <w:t xml:space="preserve">를 </w:t>
      </w:r>
      <w:r>
        <w:rPr>
          <w:rFonts w:asciiTheme="majorEastAsia" w:eastAsiaTheme="majorEastAsia" w:hAnsiTheme="majorEastAsia" w:hint="eastAsia"/>
        </w:rPr>
        <w:t>넣으시오</w:t>
      </w:r>
      <w:r w:rsidR="00F3030B">
        <w:rPr>
          <w:rFonts w:asciiTheme="majorEastAsia" w:eastAsiaTheme="majorEastAsia" w:hAnsiTheme="majorEastAsia" w:hint="eastAsia"/>
        </w:rPr>
        <w:t xml:space="preserve"> </w:t>
      </w:r>
      <w:r w:rsidR="00F3030B">
        <w:rPr>
          <w:rFonts w:asciiTheme="majorEastAsia" w:eastAsiaTheme="majorEastAsia" w:hAnsiTheme="majorEastAsia"/>
        </w:rPr>
        <w:t>(</w:t>
      </w:r>
      <w:r w:rsidR="00F3030B">
        <w:rPr>
          <w:rFonts w:asciiTheme="majorEastAsia" w:eastAsiaTheme="majorEastAsia" w:hAnsiTheme="majorEastAsia" w:hint="eastAsia"/>
        </w:rPr>
        <w:t>단,</w:t>
      </w:r>
      <w:r w:rsidR="00F3030B">
        <w:rPr>
          <w:rFonts w:asciiTheme="majorEastAsia" w:eastAsiaTheme="majorEastAsia" w:hAnsiTheme="majorEastAsia"/>
        </w:rPr>
        <w:t xml:space="preserve"> AI </w:t>
      </w:r>
      <w:r w:rsidR="00F3030B">
        <w:rPr>
          <w:rFonts w:asciiTheme="majorEastAsia" w:eastAsiaTheme="majorEastAsia" w:hAnsiTheme="majorEastAsia" w:hint="eastAsia"/>
        </w:rPr>
        <w:t>모델의 수학적 정확도는 배제)</w:t>
      </w:r>
    </w:p>
    <w:p w:rsidR="005816A1" w:rsidRDefault="005816A1" w:rsidP="00AF56B8">
      <w:pPr>
        <w:pStyle w:val="a5"/>
        <w:ind w:leftChars="0" w:left="425"/>
        <w:jc w:val="left"/>
        <w:rPr>
          <w:rFonts w:asciiTheme="majorEastAsia" w:eastAsiaTheme="majorEastAsia" w:hAnsiTheme="majorEastAsia"/>
        </w:rPr>
      </w:pPr>
    </w:p>
    <w:tbl>
      <w:tblPr>
        <w:tblOverlap w:val="never"/>
        <w:tblW w:w="9072" w:type="dxa"/>
        <w:tblInd w:w="-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851"/>
        <w:gridCol w:w="850"/>
        <w:gridCol w:w="709"/>
        <w:gridCol w:w="4252"/>
      </w:tblGrid>
      <w:tr w:rsidR="00302102" w:rsidRPr="005022C8" w:rsidTr="00E1528C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구분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30210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KPI</w:t>
            </w:r>
            <w:r w:rsidR="00E1528C">
              <w:rPr>
                <w:rFonts w:asciiTheme="majorEastAsia" w:eastAsiaTheme="majorEastAsia" w:hAnsiTheme="majorEastAsia"/>
                <w:b/>
                <w:sz w:val="22"/>
              </w:rPr>
              <w:t xml:space="preserve"> </w:t>
            </w:r>
            <w:r w:rsidR="00E1528C">
              <w:rPr>
                <w:rFonts w:asciiTheme="majorEastAsia" w:eastAsiaTheme="majorEastAsia" w:hAnsiTheme="majorEastAsia" w:hint="eastAsia"/>
                <w:b/>
                <w:sz w:val="22"/>
              </w:rPr>
              <w:t>지표명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단위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현재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목표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산출 기준</w:t>
            </w:r>
          </w:p>
        </w:tc>
      </w:tr>
      <w:tr w:rsidR="00302102" w:rsidRPr="005022C8" w:rsidTr="00E1528C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A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의사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결정 자율화율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80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E1528C" w:rsidP="00E1528C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사람의</w:t>
            </w:r>
            <w:r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승인 없이 AI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Pr="00E1528C">
              <w:rPr>
                <w:rFonts w:asciiTheme="majorEastAsia" w:eastAsiaTheme="majorEastAsia" w:hAnsiTheme="majorEastAsia"/>
                <w:color w:val="auto"/>
                <w:sz w:val="22"/>
              </w:rPr>
              <w:t>가 시스템에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직접</w:t>
            </w:r>
            <w:r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제어 명령을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내린</w:t>
            </w:r>
            <w:r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종결 건수 비율</w:t>
            </w:r>
          </w:p>
        </w:tc>
      </w:tr>
      <w:tr w:rsidR="00302102" w:rsidRPr="005022C8" w:rsidTr="00E1528C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A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돌발 상황 대응 시간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302102" w:rsidP="00E1528C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302102">
              <w:rPr>
                <w:rFonts w:asciiTheme="majorEastAsia" w:eastAsiaTheme="majorEastAsia" w:hAnsiTheme="majorEastAsia" w:hint="eastAsia"/>
                <w:color w:val="auto"/>
                <w:sz w:val="22"/>
              </w:rPr>
              <w:t>OOO공정</w:t>
            </w:r>
            <w:r w:rsidR="00DB1385">
              <w:rPr>
                <w:rFonts w:asciiTheme="majorEastAsia" w:eastAsiaTheme="majorEastAsia" w:hAnsiTheme="majorEastAsia" w:hint="eastAsia"/>
                <w:color w:val="auto"/>
                <w:sz w:val="22"/>
              </w:rPr>
              <w:t>에서</w:t>
            </w:r>
            <w:r w:rsidR="005816A1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설비</w:t>
            </w:r>
            <w:r w:rsidR="00E1528C"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정지/품질 이상</w:t>
            </w:r>
            <w:r w:rsid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발생</w:t>
            </w:r>
            <w:r w:rsidR="00E1528C"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시 AI</w:t>
            </w:r>
            <w:r w:rsid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에이전트가</w:t>
            </w:r>
            <w:r w:rsidR="00E1528C"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최적</w:t>
            </w:r>
            <w:r w:rsid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대안</w:t>
            </w:r>
            <w:r w:rsidR="00E1528C"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스케줄을</w:t>
            </w:r>
            <w:r w:rsid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도출하여</w:t>
            </w:r>
            <w:r w:rsidR="00E1528C" w:rsidRPr="00E1528C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배포하는</w:t>
            </w:r>
            <w:r w:rsid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 </w:t>
            </w:r>
            <w:r w:rsidR="00E1528C" w:rsidRPr="00E1528C">
              <w:rPr>
                <w:rFonts w:asciiTheme="majorEastAsia" w:eastAsiaTheme="majorEastAsia" w:hAnsiTheme="majorEastAsia" w:hint="eastAsia"/>
                <w:color w:val="auto"/>
                <w:sz w:val="22"/>
              </w:rPr>
              <w:t>시간</w:t>
            </w:r>
          </w:p>
        </w:tc>
      </w:tr>
      <w:tr w:rsidR="00E1528C" w:rsidRPr="005022C8" w:rsidTr="00E1528C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제조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공정 불량률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4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1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>.0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528C" w:rsidRPr="00302102" w:rsidRDefault="00E1528C" w:rsidP="00E1528C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</w:tr>
      <w:tr w:rsidR="00E1528C" w:rsidRPr="005022C8" w:rsidTr="00E1528C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제조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528C" w:rsidRDefault="00E1528C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528C" w:rsidRPr="00302102" w:rsidRDefault="00E1528C" w:rsidP="00E1528C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</w:tr>
    </w:tbl>
    <w:p w:rsidR="00302102" w:rsidRDefault="00302102" w:rsidP="005816A1">
      <w:pPr>
        <w:jc w:val="left"/>
        <w:rPr>
          <w:sz w:val="24"/>
        </w:rPr>
      </w:pPr>
    </w:p>
    <w:p w:rsidR="00320FAD" w:rsidRDefault="00E1528C" w:rsidP="00E1528C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정성적 기대 효과</w:t>
      </w:r>
    </w:p>
    <w:p w:rsidR="00320FAD" w:rsidRPr="00320FAD" w:rsidRDefault="00320FAD" w:rsidP="00320FAD">
      <w:pPr>
        <w:pStyle w:val="a5"/>
        <w:spacing w:after="0"/>
        <w:ind w:leftChars="0" w:left="425"/>
        <w:jc w:val="left"/>
      </w:pPr>
      <w:r w:rsidRPr="00320FAD">
        <w:t xml:space="preserve">※ </w:t>
      </w:r>
      <w:r w:rsidRPr="00320FAD">
        <w:rPr>
          <w:rFonts w:hint="eastAsia"/>
        </w:rPr>
        <w:t>작성 가이드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구축을 통한 기술</w:t>
      </w:r>
      <w:r>
        <w:t xml:space="preserve">, </w:t>
      </w:r>
      <w:r>
        <w:rPr>
          <w:rFonts w:hint="eastAsia"/>
        </w:rPr>
        <w:t>경제적 효과를 표현</w:t>
      </w:r>
    </w:p>
    <w:p w:rsidR="00320FAD" w:rsidRDefault="00320FAD" w:rsidP="00320FAD">
      <w:pPr>
        <w:jc w:val="left"/>
        <w:rPr>
          <w:sz w:val="24"/>
        </w:rPr>
      </w:pPr>
    </w:p>
    <w:p w:rsidR="00320FAD" w:rsidRPr="00320FAD" w:rsidRDefault="00320FAD" w:rsidP="00320FAD">
      <w:pPr>
        <w:jc w:val="left"/>
        <w:rPr>
          <w:sz w:val="24"/>
        </w:rPr>
      </w:pPr>
    </w:p>
    <w:p w:rsidR="00E1528C" w:rsidRDefault="00E1528C" w:rsidP="00E1528C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향후 활용 방안</w:t>
      </w:r>
    </w:p>
    <w:p w:rsidR="00320FAD" w:rsidRDefault="00320FAD" w:rsidP="00320FAD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사내 </w:t>
      </w:r>
      <w:r>
        <w:rPr>
          <w:sz w:val="24"/>
        </w:rPr>
        <w:t xml:space="preserve">AX </w:t>
      </w:r>
      <w:r>
        <w:rPr>
          <w:rFonts w:hint="eastAsia"/>
          <w:sz w:val="24"/>
        </w:rPr>
        <w:t>확산 및 전문 임직원 양성 계획</w:t>
      </w:r>
    </w:p>
    <w:p w:rsidR="00320FAD" w:rsidRDefault="00320FAD" w:rsidP="00320FAD">
      <w:pPr>
        <w:pStyle w:val="a5"/>
        <w:ind w:leftChars="0" w:left="709"/>
        <w:jc w:val="left"/>
        <w:rPr>
          <w:sz w:val="24"/>
        </w:rPr>
      </w:pPr>
    </w:p>
    <w:p w:rsidR="00320FAD" w:rsidRDefault="00320FAD" w:rsidP="00320FAD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고용 유지 계획</w:t>
      </w:r>
    </w:p>
    <w:p w:rsidR="00320FAD" w:rsidRDefault="00320FAD" w:rsidP="00320FAD">
      <w:pPr>
        <w:pStyle w:val="a5"/>
        <w:ind w:leftChars="0" w:left="709"/>
        <w:jc w:val="left"/>
        <w:rPr>
          <w:sz w:val="24"/>
        </w:rPr>
      </w:pPr>
    </w:p>
    <w:p w:rsidR="00320FAD" w:rsidRDefault="00320FAD" w:rsidP="00320FAD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공개 및 확산 방안</w:t>
      </w:r>
    </w:p>
    <w:p w:rsidR="005816A1" w:rsidRPr="00320FAD" w:rsidRDefault="00E1528C" w:rsidP="00320FAD">
      <w:pPr>
        <w:pStyle w:val="a5"/>
        <w:spacing w:after="0"/>
        <w:ind w:leftChars="0" w:left="425"/>
        <w:jc w:val="left"/>
      </w:pPr>
      <w:r w:rsidRPr="00320FAD">
        <w:t xml:space="preserve">※ </w:t>
      </w:r>
      <w:r w:rsidRPr="00320FAD">
        <w:rPr>
          <w:rFonts w:hint="eastAsia"/>
        </w:rPr>
        <w:t>작성 가이드</w:t>
      </w:r>
      <w:r w:rsidR="00320FAD">
        <w:rPr>
          <w:rFonts w:hint="eastAsia"/>
        </w:rPr>
        <w:t>:</w:t>
      </w:r>
      <w:r w:rsidR="00320FAD">
        <w:t xml:space="preserve"> </w:t>
      </w:r>
      <w:r w:rsidR="00320FAD" w:rsidRPr="00320FAD">
        <w:rPr>
          <w:rFonts w:hint="eastAsia"/>
        </w:rPr>
        <w:t>유사</w:t>
      </w:r>
      <w:r w:rsidR="00320FAD" w:rsidRPr="00320FAD">
        <w:t xml:space="preserve"> 동일업종 또는 계열사, 협력사 등 확산방안 제시</w:t>
      </w:r>
    </w:p>
    <w:p w:rsidR="00320FAD" w:rsidRDefault="00320FAD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AF56B8" w:rsidRDefault="009F1864" w:rsidP="009F1864">
      <w:pPr>
        <w:pStyle w:val="a5"/>
        <w:widowControl/>
        <w:numPr>
          <w:ilvl w:val="0"/>
          <w:numId w:val="1"/>
        </w:numPr>
        <w:wordWrap/>
        <w:autoSpaceDE/>
        <w:autoSpaceDN/>
        <w:ind w:leftChars="0"/>
        <w:rPr>
          <w:sz w:val="24"/>
        </w:rPr>
      </w:pPr>
      <w:r>
        <w:rPr>
          <w:rFonts w:hint="eastAsia"/>
          <w:sz w:val="24"/>
        </w:rPr>
        <w:lastRenderedPageBreak/>
        <w:t xml:space="preserve">추진 </w:t>
      </w:r>
      <w:r w:rsidR="00320FAD">
        <w:rPr>
          <w:rFonts w:hint="eastAsia"/>
          <w:sz w:val="24"/>
        </w:rPr>
        <w:t>체계</w:t>
      </w:r>
    </w:p>
    <w:p w:rsidR="009F1864" w:rsidRDefault="009F1864" w:rsidP="009F1864">
      <w:pPr>
        <w:pStyle w:val="a5"/>
        <w:widowControl/>
        <w:numPr>
          <w:ilvl w:val="1"/>
          <w:numId w:val="1"/>
        </w:numPr>
        <w:wordWrap/>
        <w:autoSpaceDE/>
        <w:autoSpaceDN/>
        <w:ind w:leftChars="0"/>
        <w:rPr>
          <w:sz w:val="24"/>
        </w:rPr>
      </w:pPr>
      <w:r>
        <w:rPr>
          <w:rFonts w:hint="eastAsia"/>
          <w:sz w:val="24"/>
        </w:rPr>
        <w:t>총괄 조직도</w:t>
      </w:r>
    </w:p>
    <w:p w:rsidR="00A95733" w:rsidRDefault="00F75C70" w:rsidP="00A95733">
      <w:pPr>
        <w:pStyle w:val="a5"/>
        <w:widowControl/>
        <w:wordWrap/>
        <w:autoSpaceDE/>
        <w:autoSpaceDN/>
        <w:ind w:leftChars="0" w:left="567"/>
        <w:rPr>
          <w:sz w:val="24"/>
        </w:rPr>
      </w:pPr>
      <w:r>
        <w:rPr>
          <w:noProof/>
          <w:sz w:val="24"/>
        </w:rPr>
        <w:drawing>
          <wp:inline distT="0" distB="0" distL="0" distR="0" wp14:anchorId="4797A02A" wp14:editId="1EE854FC">
            <wp:extent cx="2877820" cy="287782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C70" w:rsidRDefault="00F75C70" w:rsidP="00F75C70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공급기업 현장 상주 엔지니어(</w:t>
      </w:r>
      <w:r>
        <w:rPr>
          <w:sz w:val="24"/>
        </w:rPr>
        <w:t>Field Deployed Engineer)</w:t>
      </w:r>
      <w:r>
        <w:rPr>
          <w:rFonts w:hint="eastAsia"/>
          <w:sz w:val="24"/>
        </w:rPr>
        <w:t xml:space="preserve"> </w:t>
      </w:r>
      <w:r w:rsidR="0012353E">
        <w:rPr>
          <w:rFonts w:hint="eastAsia"/>
          <w:sz w:val="24"/>
        </w:rPr>
        <w:t xml:space="preserve">및 데이터 전문가 </w:t>
      </w:r>
      <w:r>
        <w:rPr>
          <w:rFonts w:hint="eastAsia"/>
          <w:sz w:val="24"/>
        </w:rPr>
        <w:t>투입 계획</w:t>
      </w:r>
    </w:p>
    <w:p w:rsidR="00F75C70" w:rsidRPr="009C07A8" w:rsidRDefault="00F75C70" w:rsidP="00F75C70">
      <w:pPr>
        <w:pStyle w:val="a5"/>
        <w:numPr>
          <w:ilvl w:val="0"/>
          <w:numId w:val="2"/>
        </w:numPr>
        <w:ind w:leftChars="0"/>
        <w:jc w:val="left"/>
        <w:rPr>
          <w:sz w:val="24"/>
        </w:rPr>
      </w:pPr>
      <w:r w:rsidRPr="009C07A8">
        <w:rPr>
          <w:rFonts w:hint="eastAsia"/>
          <w:sz w:val="24"/>
        </w:rPr>
        <w:t>역할: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>(예시)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>A</w:t>
      </w:r>
      <w:r w:rsidRPr="009C07A8">
        <w:rPr>
          <w:sz w:val="24"/>
        </w:rPr>
        <w:t>I</w:t>
      </w:r>
      <w:r w:rsidRPr="009C07A8">
        <w:rPr>
          <w:rFonts w:hint="eastAsia"/>
          <w:sz w:val="24"/>
        </w:rPr>
        <w:t>모델의 엣지 이식,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>P</w:t>
      </w:r>
      <w:r w:rsidRPr="009C07A8">
        <w:rPr>
          <w:sz w:val="24"/>
        </w:rPr>
        <w:t xml:space="preserve">LC </w:t>
      </w:r>
      <w:r w:rsidRPr="009C07A8">
        <w:rPr>
          <w:rFonts w:hint="eastAsia"/>
          <w:sz w:val="24"/>
        </w:rPr>
        <w:t>통신 최적화,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 xml:space="preserve">제어 </w:t>
      </w:r>
      <w:r w:rsidRPr="009C07A8">
        <w:rPr>
          <w:sz w:val="24"/>
        </w:rPr>
        <w:t xml:space="preserve">Latency </w:t>
      </w:r>
      <w:r w:rsidRPr="009C07A8">
        <w:rPr>
          <w:rFonts w:hint="eastAsia"/>
          <w:sz w:val="24"/>
        </w:rPr>
        <w:t>검증 및 현장 튜닝</w:t>
      </w:r>
    </w:p>
    <w:p w:rsidR="00F75C70" w:rsidRDefault="00F75C70" w:rsidP="00F75C70">
      <w:pPr>
        <w:pStyle w:val="a5"/>
        <w:numPr>
          <w:ilvl w:val="0"/>
          <w:numId w:val="2"/>
        </w:numPr>
        <w:ind w:leftChars="0"/>
        <w:jc w:val="left"/>
        <w:rPr>
          <w:sz w:val="24"/>
        </w:rPr>
      </w:pPr>
      <w:r w:rsidRPr="009C07A8">
        <w:rPr>
          <w:rFonts w:hint="eastAsia"/>
          <w:sz w:val="24"/>
        </w:rPr>
        <w:t>계획: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>(예시)</w:t>
      </w:r>
      <w:r w:rsidRPr="009C07A8">
        <w:rPr>
          <w:sz w:val="24"/>
        </w:rPr>
        <w:t xml:space="preserve"> </w:t>
      </w:r>
      <w:r w:rsidRPr="009C07A8">
        <w:rPr>
          <w:rFonts w:hint="eastAsia"/>
          <w:sz w:val="24"/>
        </w:rPr>
        <w:t xml:space="preserve">협약 후 </w:t>
      </w:r>
      <w:r w:rsidRPr="009C07A8">
        <w:rPr>
          <w:sz w:val="24"/>
        </w:rPr>
        <w:t>4</w:t>
      </w:r>
      <w:r w:rsidRPr="009C07A8">
        <w:rPr>
          <w:rFonts w:hint="eastAsia"/>
          <w:sz w:val="24"/>
        </w:rPr>
        <w:t xml:space="preserve">개월 차부터 현장 상주(주 </w:t>
      </w:r>
      <w:r w:rsidRPr="009C07A8">
        <w:rPr>
          <w:sz w:val="24"/>
        </w:rPr>
        <w:t>3</w:t>
      </w:r>
      <w:r w:rsidRPr="009C07A8">
        <w:rPr>
          <w:rFonts w:hint="eastAsia"/>
          <w:sz w:val="24"/>
        </w:rPr>
        <w:t>일 이상)하여 설비 연동 및 통합 테스트 수행</w:t>
      </w:r>
      <w:r w:rsidRPr="009C07A8">
        <w:rPr>
          <w:sz w:val="24"/>
        </w:rPr>
        <w:t xml:space="preserve"> </w:t>
      </w:r>
    </w:p>
    <w:p w:rsidR="00F75C70" w:rsidRPr="00F75C70" w:rsidRDefault="00F75C70" w:rsidP="00A95733">
      <w:pPr>
        <w:pStyle w:val="a5"/>
        <w:widowControl/>
        <w:wordWrap/>
        <w:autoSpaceDE/>
        <w:autoSpaceDN/>
        <w:ind w:leftChars="0" w:left="567"/>
        <w:rPr>
          <w:sz w:val="24"/>
        </w:rPr>
      </w:pPr>
    </w:p>
    <w:p w:rsidR="009F1864" w:rsidRDefault="009F1864" w:rsidP="009F1864">
      <w:pPr>
        <w:pStyle w:val="a5"/>
        <w:widowControl/>
        <w:numPr>
          <w:ilvl w:val="1"/>
          <w:numId w:val="1"/>
        </w:numPr>
        <w:wordWrap/>
        <w:autoSpaceDE/>
        <w:autoSpaceDN/>
        <w:ind w:leftChars="0"/>
        <w:rPr>
          <w:sz w:val="24"/>
        </w:rPr>
      </w:pPr>
      <w:r>
        <w:rPr>
          <w:rFonts w:hint="eastAsia"/>
          <w:sz w:val="24"/>
        </w:rPr>
        <w:t>스마트공장 구축 교육 수료 계획</w:t>
      </w:r>
      <w:r w:rsidR="00F75C70">
        <w:rPr>
          <w:rFonts w:hint="eastAsia"/>
          <w:sz w:val="24"/>
        </w:rPr>
        <w:t xml:space="preserve"> </w:t>
      </w:r>
      <w:r w:rsidR="00F75C70">
        <w:rPr>
          <w:sz w:val="24"/>
        </w:rPr>
        <w:t>(</w:t>
      </w:r>
      <w:r w:rsidR="00F75C70">
        <w:rPr>
          <w:rFonts w:hint="eastAsia"/>
          <w:sz w:val="24"/>
        </w:rPr>
        <w:t>도입기업만 해당)</w:t>
      </w:r>
    </w:p>
    <w:tbl>
      <w:tblPr>
        <w:tblW w:w="0" w:type="auto"/>
        <w:jc w:val="righ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387"/>
        <w:gridCol w:w="1559"/>
        <w:gridCol w:w="881"/>
        <w:gridCol w:w="3812"/>
      </w:tblGrid>
      <w:tr w:rsidR="009F1864" w:rsidRPr="005022C8" w:rsidTr="00A95733">
        <w:trPr>
          <w:trHeight w:val="443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참가자명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담당업무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교육기관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교육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기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간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 과정명</w:t>
            </w:r>
          </w:p>
        </w:tc>
      </w:tr>
      <w:tr w:rsidR="009F1864" w:rsidRPr="005022C8" w:rsidTr="00A95733">
        <w:trPr>
          <w:trHeight w:val="891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이○○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품질관리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6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중소기업형 공장운영시스템</w:t>
            </w:r>
          </w:p>
        </w:tc>
      </w:tr>
      <w:tr w:rsidR="009F1864" w:rsidRPr="005022C8" w:rsidTr="00A95733">
        <w:trPr>
          <w:trHeight w:val="28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김○○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총괄PM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6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추진리더</w:t>
            </w:r>
          </w:p>
        </w:tc>
      </w:tr>
    </w:tbl>
    <w:p w:rsidR="009F1864" w:rsidRPr="00F75C70" w:rsidRDefault="009F1864" w:rsidP="009F1864">
      <w:pPr>
        <w:pStyle w:val="a6"/>
        <w:spacing w:line="240" w:lineRule="auto"/>
        <w:ind w:left="284" w:hangingChars="142" w:hanging="284"/>
        <w:rPr>
          <w:rFonts w:asciiTheme="majorEastAsia" w:eastAsiaTheme="majorEastAsia" w:hAnsiTheme="majorEastAsia"/>
          <w:color w:val="auto"/>
        </w:rPr>
      </w:pPr>
      <w:r w:rsidRPr="00F75C70">
        <w:rPr>
          <w:rFonts w:asciiTheme="majorEastAsia" w:eastAsiaTheme="majorEastAsia" w:hAnsiTheme="majorEastAsia"/>
          <w:color w:val="auto"/>
        </w:rPr>
        <w:t>※</w:t>
      </w:r>
      <w:r w:rsidRPr="00F75C70">
        <w:rPr>
          <w:rFonts w:asciiTheme="majorEastAsia" w:eastAsiaTheme="majorEastAsia" w:hAnsiTheme="majorEastAsia" w:hint="eastAsia"/>
          <w:color w:val="auto"/>
        </w:rPr>
        <w:t xml:space="preserve"> 사업 종료 전 도입기업의 1명 이상의 직원은 독립적인 스마트공장 교육기관에서 1개</w:t>
      </w:r>
    </w:p>
    <w:p w:rsidR="009F1864" w:rsidRPr="00F75C70" w:rsidRDefault="009F1864" w:rsidP="009F1864">
      <w:pPr>
        <w:pStyle w:val="a6"/>
        <w:spacing w:line="240" w:lineRule="auto"/>
        <w:ind w:left="284" w:hangingChars="142" w:hanging="284"/>
        <w:rPr>
          <w:rFonts w:asciiTheme="majorEastAsia" w:eastAsiaTheme="majorEastAsia" w:hAnsiTheme="majorEastAsia"/>
          <w:color w:val="auto"/>
        </w:rPr>
      </w:pPr>
      <w:r w:rsidRPr="00F75C70">
        <w:rPr>
          <w:rFonts w:asciiTheme="majorEastAsia" w:eastAsiaTheme="majorEastAsia" w:hAnsiTheme="majorEastAsia" w:hint="eastAsia"/>
          <w:color w:val="auto"/>
        </w:rPr>
        <w:t xml:space="preserve">   과정 이상의 교육을 수료해야 함 (스마트공장 킥오프 전 수강 권고)</w:t>
      </w:r>
    </w:p>
    <w:p w:rsidR="009F1864" w:rsidRPr="009F1864" w:rsidRDefault="009F1864" w:rsidP="009F1864">
      <w:pPr>
        <w:widowControl/>
        <w:wordWrap/>
        <w:autoSpaceDE/>
        <w:autoSpaceDN/>
        <w:rPr>
          <w:sz w:val="24"/>
        </w:rPr>
      </w:pPr>
    </w:p>
    <w:p w:rsidR="00AF56B8" w:rsidRPr="00F97ED4" w:rsidRDefault="00AF56B8" w:rsidP="00F97ED4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F97ED4">
        <w:rPr>
          <w:rFonts w:hint="eastAsia"/>
          <w:sz w:val="24"/>
        </w:rPr>
        <w:lastRenderedPageBreak/>
        <w:t>공급기업 현황</w:t>
      </w:r>
    </w:p>
    <w:tbl>
      <w:tblPr>
        <w:tblW w:w="91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1"/>
        <w:gridCol w:w="1820"/>
        <w:gridCol w:w="453"/>
        <w:gridCol w:w="2274"/>
        <w:gridCol w:w="2274"/>
      </w:tblGrid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3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4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  <w:tc>
          <w:tcPr>
            <w:tcW w:w="227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5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매출액 (백만원)</w:t>
            </w:r>
          </w:p>
        </w:tc>
        <w:tc>
          <w:tcPr>
            <w:tcW w:w="2273" w:type="dxa"/>
            <w:gridSpan w:val="2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상시 종업원수 (명)</w:t>
            </w: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A</w:t>
            </w:r>
            <w:r>
              <w:rPr>
                <w:rFonts w:asciiTheme="majorEastAsia" w:eastAsiaTheme="majorEastAsia" w:hAnsiTheme="majorEastAsia"/>
                <w:b/>
                <w:szCs w:val="28"/>
              </w:rPr>
              <w:t>I</w:t>
            </w:r>
            <w:r w:rsidRPr="008445BF">
              <w:rPr>
                <w:rFonts w:asciiTheme="majorEastAsia" w:eastAsiaTheme="majorEastAsia" w:hAnsiTheme="majorEastAsia" w:hint="eastAsia"/>
                <w:b/>
                <w:szCs w:val="28"/>
              </w:rPr>
              <w:t>전문분야</w:t>
            </w:r>
          </w:p>
        </w:tc>
        <w:tc>
          <w:tcPr>
            <w:tcW w:w="682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763FB3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hint="eastAsia"/>
                <w:b/>
                <w:szCs w:val="28"/>
              </w:rPr>
              <w:t>담당자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szCs w:val="20"/>
              </w:rPr>
              <w:t>성명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휴대전화번호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27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e-mail</w:t>
            </w:r>
          </w:p>
        </w:tc>
        <w:tc>
          <w:tcPr>
            <w:tcW w:w="50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65"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현장 상주 엔지니어의 주요 업무</w:t>
            </w:r>
          </w:p>
          <w:p w:rsidR="00F9776C" w:rsidRPr="00CD0AB1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김XX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투입인력의 개발업무 기술</w:t>
            </w:r>
          </w:p>
        </w:tc>
      </w:tr>
      <w:tr w:rsidR="00F9776C" w:rsidRPr="008445BF" w:rsidTr="00A95733">
        <w:trPr>
          <w:trHeight w:val="225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이XX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36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박XX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F9776C" w:rsidRDefault="00F9776C" w:rsidP="00AF56B8">
      <w:pPr>
        <w:jc w:val="left"/>
        <w:rPr>
          <w:sz w:val="24"/>
        </w:rPr>
      </w:pPr>
    </w:p>
    <w:tbl>
      <w:tblPr>
        <w:tblW w:w="91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8"/>
        <w:gridCol w:w="1771"/>
        <w:gridCol w:w="2056"/>
        <w:gridCol w:w="3983"/>
      </w:tblGrid>
      <w:tr w:rsidR="00F9776C" w:rsidRPr="008445BF" w:rsidTr="00A95733">
        <w:trPr>
          <w:trHeight w:val="229"/>
          <w:jc w:val="center"/>
        </w:trPr>
        <w:tc>
          <w:tcPr>
            <w:tcW w:w="91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F97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</w:t>
            </w:r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기업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A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I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수행 실적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(최근 </w:t>
            </w:r>
            <w:r w:rsidR="00F97ED4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1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년)</w:t>
            </w: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도입</w:t>
            </w: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기업명</w:t>
            </w: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과제 수행 기간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 xml:space="preserve">금액 </w:t>
            </w:r>
            <w:r w:rsidRPr="008445BF">
              <w:rPr>
                <w:rFonts w:asciiTheme="majorEastAsia" w:eastAsiaTheme="majorEastAsia" w:hAnsiTheme="majorEastAsia"/>
                <w:b/>
                <w:szCs w:val="20"/>
              </w:rPr>
              <w:t>(</w:t>
            </w: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백만원)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사업 내용</w:t>
            </w:r>
            <w:r w:rsidR="00F97ED4">
              <w:rPr>
                <w:rFonts w:asciiTheme="majorEastAsia" w:eastAsiaTheme="majorEastAsia" w:hAnsiTheme="majorEastAsia" w:hint="eastAsia"/>
                <w:b/>
                <w:szCs w:val="20"/>
              </w:rPr>
              <w:t xml:space="preserve"> 중 사용된 </w:t>
            </w:r>
            <w:r w:rsidR="00F97ED4">
              <w:rPr>
                <w:rFonts w:asciiTheme="majorEastAsia" w:eastAsiaTheme="majorEastAsia" w:hAnsiTheme="majorEastAsia"/>
                <w:b/>
                <w:szCs w:val="20"/>
              </w:rPr>
              <w:t xml:space="preserve">AI </w:t>
            </w:r>
            <w:r w:rsidR="00F97ED4">
              <w:rPr>
                <w:rFonts w:asciiTheme="majorEastAsia" w:eastAsiaTheme="majorEastAsia" w:hAnsiTheme="majorEastAsia" w:hint="eastAsia"/>
                <w:b/>
                <w:szCs w:val="20"/>
              </w:rPr>
              <w:t>기술</w:t>
            </w: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szCs w:val="28"/>
              </w:rPr>
              <w:t>OOO</w:t>
            </w:r>
            <w:r w:rsidRPr="008445BF">
              <w:rPr>
                <w:rFonts w:asciiTheme="majorEastAsia" w:eastAsiaTheme="majorEastAsia" w:hAnsiTheme="majorEastAsia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hint="eastAsia"/>
                <w:szCs w:val="28"/>
              </w:rPr>
              <w:t>주식회사</w:t>
            </w: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F977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202</w:t>
            </w:r>
            <w:r>
              <w:rPr>
                <w:rFonts w:asciiTheme="majorEastAsia" w:eastAsiaTheme="majorEastAsia" w:hAnsiTheme="majorEastAsia"/>
              </w:rPr>
              <w:t>5</w:t>
            </w:r>
            <w:r w:rsidRPr="008445BF">
              <w:rPr>
                <w:rFonts w:asciiTheme="majorEastAsia" w:eastAsiaTheme="majorEastAsia" w:hAnsiTheme="majorEastAsia" w:hint="eastAsia"/>
              </w:rPr>
              <w:t>.1 ~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F9776C" w:rsidRPr="00AF56B8" w:rsidRDefault="00F9776C" w:rsidP="00051D09">
      <w:pPr>
        <w:jc w:val="left"/>
        <w:rPr>
          <w:sz w:val="24"/>
        </w:rPr>
      </w:pPr>
    </w:p>
    <w:sectPr w:rsidR="00F9776C" w:rsidRPr="00AF56B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D2" w:rsidRDefault="00E843D2" w:rsidP="00262E03">
      <w:pPr>
        <w:spacing w:after="0" w:line="240" w:lineRule="auto"/>
      </w:pPr>
      <w:r>
        <w:separator/>
      </w:r>
    </w:p>
  </w:endnote>
  <w:endnote w:type="continuationSeparator" w:id="0">
    <w:p w:rsidR="00E843D2" w:rsidRDefault="00E843D2" w:rsidP="0026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D2" w:rsidRDefault="00E843D2" w:rsidP="00262E03">
      <w:pPr>
        <w:spacing w:after="0" w:line="240" w:lineRule="auto"/>
      </w:pPr>
      <w:r>
        <w:separator/>
      </w:r>
    </w:p>
  </w:footnote>
  <w:footnote w:type="continuationSeparator" w:id="0">
    <w:p w:rsidR="00E843D2" w:rsidRDefault="00E843D2" w:rsidP="00262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4BA"/>
    <w:multiLevelType w:val="hybridMultilevel"/>
    <w:tmpl w:val="98C0661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C347C0"/>
    <w:multiLevelType w:val="hybridMultilevel"/>
    <w:tmpl w:val="97B09FD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C5177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BB23BB1"/>
    <w:multiLevelType w:val="hybridMultilevel"/>
    <w:tmpl w:val="69CADB9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DB11B05"/>
    <w:multiLevelType w:val="hybridMultilevel"/>
    <w:tmpl w:val="A276FBA8"/>
    <w:lvl w:ilvl="0" w:tplc="102A5AA6">
      <w:start w:val="1"/>
      <w:numFmt w:val="bullet"/>
      <w:suff w:val="nothing"/>
      <w:lvlText w:val="­"/>
      <w:lvlJc w:val="left"/>
    </w:lvl>
    <w:lvl w:ilvl="1" w:tplc="FA16DD2A">
      <w:numFmt w:val="decimal"/>
      <w:lvlText w:val=""/>
      <w:lvlJc w:val="left"/>
    </w:lvl>
    <w:lvl w:ilvl="2" w:tplc="1AEC295A">
      <w:numFmt w:val="decimal"/>
      <w:lvlText w:val=""/>
      <w:lvlJc w:val="left"/>
    </w:lvl>
    <w:lvl w:ilvl="3" w:tplc="EC3683A0">
      <w:numFmt w:val="decimal"/>
      <w:lvlText w:val=""/>
      <w:lvlJc w:val="left"/>
    </w:lvl>
    <w:lvl w:ilvl="4" w:tplc="3006CB8C">
      <w:numFmt w:val="decimal"/>
      <w:lvlText w:val=""/>
      <w:lvlJc w:val="left"/>
    </w:lvl>
    <w:lvl w:ilvl="5" w:tplc="4B22B9B2">
      <w:numFmt w:val="decimal"/>
      <w:lvlText w:val=""/>
      <w:lvlJc w:val="left"/>
    </w:lvl>
    <w:lvl w:ilvl="6" w:tplc="8B022EA0">
      <w:numFmt w:val="decimal"/>
      <w:lvlText w:val=""/>
      <w:lvlJc w:val="left"/>
    </w:lvl>
    <w:lvl w:ilvl="7" w:tplc="089CAD5A">
      <w:numFmt w:val="decimal"/>
      <w:lvlText w:val=""/>
      <w:lvlJc w:val="left"/>
    </w:lvl>
    <w:lvl w:ilvl="8" w:tplc="E8966CEC">
      <w:numFmt w:val="decimal"/>
      <w:lvlText w:val=""/>
      <w:lvlJc w:val="left"/>
    </w:lvl>
  </w:abstractNum>
  <w:abstractNum w:abstractNumId="5" w15:restartNumberingAfterBreak="0">
    <w:nsid w:val="680C6C77"/>
    <w:multiLevelType w:val="hybridMultilevel"/>
    <w:tmpl w:val="CC020EC2"/>
    <w:lvl w:ilvl="0" w:tplc="CE4E0B12">
      <w:start w:val="1"/>
      <w:numFmt w:val="bullet"/>
      <w:lvlText w:val="□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630"/>
    <w:rsid w:val="00021CF2"/>
    <w:rsid w:val="00051D09"/>
    <w:rsid w:val="000F2C73"/>
    <w:rsid w:val="000F4014"/>
    <w:rsid w:val="0012353E"/>
    <w:rsid w:val="001368FD"/>
    <w:rsid w:val="001421AC"/>
    <w:rsid w:val="00144887"/>
    <w:rsid w:val="00164C09"/>
    <w:rsid w:val="00175D67"/>
    <w:rsid w:val="001E1630"/>
    <w:rsid w:val="00214F00"/>
    <w:rsid w:val="00262E03"/>
    <w:rsid w:val="002B2245"/>
    <w:rsid w:val="002B74F0"/>
    <w:rsid w:val="002C55EE"/>
    <w:rsid w:val="002E257C"/>
    <w:rsid w:val="002F625E"/>
    <w:rsid w:val="00302102"/>
    <w:rsid w:val="00320FAD"/>
    <w:rsid w:val="003F646C"/>
    <w:rsid w:val="00455382"/>
    <w:rsid w:val="004C3296"/>
    <w:rsid w:val="00502DA7"/>
    <w:rsid w:val="00504B7A"/>
    <w:rsid w:val="00547DCE"/>
    <w:rsid w:val="005816A1"/>
    <w:rsid w:val="005E157B"/>
    <w:rsid w:val="005E7CA1"/>
    <w:rsid w:val="006123C5"/>
    <w:rsid w:val="00624461"/>
    <w:rsid w:val="006B5576"/>
    <w:rsid w:val="007474DF"/>
    <w:rsid w:val="007B18C8"/>
    <w:rsid w:val="007E25EB"/>
    <w:rsid w:val="008E55B6"/>
    <w:rsid w:val="00912A44"/>
    <w:rsid w:val="009C07A8"/>
    <w:rsid w:val="009D77EC"/>
    <w:rsid w:val="009F1864"/>
    <w:rsid w:val="00A95733"/>
    <w:rsid w:val="00AA2934"/>
    <w:rsid w:val="00AB4D86"/>
    <w:rsid w:val="00AB64D1"/>
    <w:rsid w:val="00AF56B8"/>
    <w:rsid w:val="00B71AFC"/>
    <w:rsid w:val="00B80EE2"/>
    <w:rsid w:val="00BC4087"/>
    <w:rsid w:val="00BD669F"/>
    <w:rsid w:val="00C80B1A"/>
    <w:rsid w:val="00CB6E7C"/>
    <w:rsid w:val="00CE0B1A"/>
    <w:rsid w:val="00D1331B"/>
    <w:rsid w:val="00D302C5"/>
    <w:rsid w:val="00D33B28"/>
    <w:rsid w:val="00DB1385"/>
    <w:rsid w:val="00DC52F4"/>
    <w:rsid w:val="00DF40EB"/>
    <w:rsid w:val="00DF6F6F"/>
    <w:rsid w:val="00E1528C"/>
    <w:rsid w:val="00E23277"/>
    <w:rsid w:val="00E304F8"/>
    <w:rsid w:val="00E542B7"/>
    <w:rsid w:val="00E843D2"/>
    <w:rsid w:val="00ED540F"/>
    <w:rsid w:val="00F3030B"/>
    <w:rsid w:val="00F75C70"/>
    <w:rsid w:val="00F9776C"/>
    <w:rsid w:val="00F97ED4"/>
    <w:rsid w:val="00FA2F97"/>
    <w:rsid w:val="00FD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6B9C2"/>
  <w15:chartTrackingRefBased/>
  <w15:docId w15:val="{8329CE91-8EE7-448A-8F58-A9F05494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E0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2E03"/>
  </w:style>
  <w:style w:type="paragraph" w:styleId="a4">
    <w:name w:val="footer"/>
    <w:basedOn w:val="a"/>
    <w:link w:val="Char0"/>
    <w:uiPriority w:val="99"/>
    <w:unhideWhenUsed/>
    <w:rsid w:val="00262E0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2E03"/>
  </w:style>
  <w:style w:type="paragraph" w:styleId="a5">
    <w:name w:val="List Paragraph"/>
    <w:basedOn w:val="a"/>
    <w:uiPriority w:val="34"/>
    <w:qFormat/>
    <w:rsid w:val="00262E03"/>
    <w:pPr>
      <w:ind w:leftChars="400" w:left="800"/>
    </w:pPr>
  </w:style>
  <w:style w:type="paragraph" w:customStyle="1" w:styleId="a6">
    <w:name w:val="바탕글"/>
    <w:basedOn w:val="a"/>
    <w:rsid w:val="00AF56B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7">
    <w:name w:val="Table Grid"/>
    <w:basedOn w:val="a1"/>
    <w:uiPriority w:val="39"/>
    <w:rsid w:val="00AF56B8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95733"/>
    <w:rPr>
      <w:color w:val="0563C1" w:themeColor="hyperlink"/>
      <w:u w:val="single"/>
    </w:rPr>
  </w:style>
  <w:style w:type="character" w:styleId="a9">
    <w:name w:val="Placeholder Text"/>
    <w:basedOn w:val="a0"/>
    <w:uiPriority w:val="99"/>
    <w:semiHidden/>
    <w:rsid w:val="007474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xxxx.xxx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xx@xxxx.xx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7E35F13529E4335994FCE857A7CF66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6F55EC5-3948-49BB-A0E4-BBD4B979634B}"/>
      </w:docPartPr>
      <w:docPartBody>
        <w:p w:rsidR="00C23A53" w:rsidRDefault="004F730A" w:rsidP="004F730A">
          <w:pPr>
            <w:pStyle w:val="27E35F13529E4335994FCE857A7CF666"/>
          </w:pPr>
          <w:r w:rsidRPr="002345B1">
            <w:rPr>
              <w:rStyle w:val="a3"/>
              <w:rFonts w:hint="eastAsia"/>
            </w:rPr>
            <w:t>항목을 선택하십시오.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0A"/>
    <w:rsid w:val="000578BD"/>
    <w:rsid w:val="00224BD0"/>
    <w:rsid w:val="003770BB"/>
    <w:rsid w:val="00491B8F"/>
    <w:rsid w:val="004F730A"/>
    <w:rsid w:val="00666261"/>
    <w:rsid w:val="006B6DC7"/>
    <w:rsid w:val="00A60938"/>
    <w:rsid w:val="00C17907"/>
    <w:rsid w:val="00C23A53"/>
    <w:rsid w:val="00D81D02"/>
    <w:rsid w:val="00DB4F10"/>
    <w:rsid w:val="00FF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3A53"/>
    <w:rPr>
      <w:color w:val="808080"/>
    </w:rPr>
  </w:style>
  <w:style w:type="paragraph" w:customStyle="1" w:styleId="27E35F13529E4335994FCE857A7CF666">
    <w:name w:val="27E35F13529E4335994FCE857A7CF666"/>
    <w:rsid w:val="004F730A"/>
    <w:pPr>
      <w:widowControl w:val="0"/>
      <w:wordWrap w:val="0"/>
      <w:autoSpaceDE w:val="0"/>
      <w:autoSpaceDN w:val="0"/>
    </w:pPr>
  </w:style>
  <w:style w:type="paragraph" w:customStyle="1" w:styleId="2AF472F17AC3416595A3F8814BF3C903">
    <w:name w:val="2AF472F17AC3416595A3F8814BF3C903"/>
    <w:rsid w:val="00C23A53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9C016-AD27-441A-80E9-B382C5E5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KBIZ</dc:creator>
  <cp:keywords/>
  <dc:description/>
  <cp:lastModifiedBy>KBIZ</cp:lastModifiedBy>
  <cp:revision>3</cp:revision>
  <dcterms:created xsi:type="dcterms:W3CDTF">2026-06-12T00:03:00Z</dcterms:created>
  <dcterms:modified xsi:type="dcterms:W3CDTF">2026-06-12T00:27:00Z</dcterms:modified>
</cp:coreProperties>
</file>